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F6" w:rsidRPr="00B77859" w:rsidRDefault="00344CF6" w:rsidP="008B5244">
      <w:pPr>
        <w:widowControl w:val="0"/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center"/>
        <w:rPr>
          <w:b/>
          <w:bCs/>
          <w:color w:val="000000"/>
          <w:sz w:val="20"/>
          <w:szCs w:val="20"/>
          <w:lang w:eastAsia="en-US"/>
        </w:rPr>
      </w:pPr>
      <w:r w:rsidRPr="00B77859">
        <w:rPr>
          <w:b/>
          <w:bCs/>
          <w:i/>
          <w:iCs/>
          <w:color w:val="000000"/>
          <w:sz w:val="20"/>
          <w:szCs w:val="20"/>
          <w:lang w:eastAsia="en-US"/>
        </w:rPr>
        <w:t xml:space="preserve">Uzasadnienie 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center"/>
        <w:rPr>
          <w:b/>
          <w:bCs/>
          <w:color w:val="000000"/>
          <w:sz w:val="20"/>
          <w:szCs w:val="20"/>
          <w:lang w:eastAsia="en-US"/>
        </w:rPr>
      </w:pPr>
    </w:p>
    <w:p w:rsidR="00937D46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center"/>
        <w:rPr>
          <w:b/>
          <w:bCs/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>do uchwały Nr LXV/</w:t>
      </w:r>
      <w:r w:rsidR="00C41805">
        <w:rPr>
          <w:b/>
          <w:bCs/>
          <w:color w:val="000000"/>
          <w:sz w:val="20"/>
          <w:szCs w:val="20"/>
          <w:lang w:eastAsia="en-US"/>
        </w:rPr>
        <w:t>461/</w:t>
      </w:r>
      <w:bookmarkStart w:id="0" w:name="_GoBack"/>
      <w:bookmarkEnd w:id="0"/>
      <w:r w:rsidRPr="00B77859">
        <w:rPr>
          <w:b/>
          <w:bCs/>
          <w:color w:val="000000"/>
          <w:sz w:val="20"/>
          <w:szCs w:val="20"/>
          <w:lang w:eastAsia="en-US"/>
        </w:rPr>
        <w:t xml:space="preserve">2018 Rady Miejskiej w Łochowie  z </w:t>
      </w:r>
      <w:r w:rsidR="00325BA3">
        <w:rPr>
          <w:b/>
          <w:bCs/>
          <w:color w:val="000000"/>
          <w:sz w:val="20"/>
          <w:szCs w:val="20"/>
          <w:lang w:eastAsia="en-US"/>
        </w:rPr>
        <w:t>dnia 29 października 2018 r.</w:t>
      </w:r>
    </w:p>
    <w:p w:rsidR="00344CF6" w:rsidRPr="00B77859" w:rsidRDefault="004A658C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center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 xml:space="preserve"> </w:t>
      </w:r>
      <w:r w:rsidR="00344CF6" w:rsidRPr="00B77859">
        <w:rPr>
          <w:b/>
          <w:bCs/>
          <w:color w:val="000000"/>
          <w:sz w:val="20"/>
          <w:szCs w:val="20"/>
          <w:lang w:eastAsia="en-US"/>
        </w:rPr>
        <w:t xml:space="preserve">w sprawie wprowadzenia zmian w budżecie Gminy Łochów na 2018 rok </w:t>
      </w:r>
    </w:p>
    <w:p w:rsidR="00B77859" w:rsidRDefault="00B77859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>DOCHODY: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 xml:space="preserve">W dziale 010 Rolnictwo i łowiectwo </w:t>
      </w:r>
      <w:r w:rsidRPr="00B77859">
        <w:rPr>
          <w:color w:val="000000"/>
          <w:sz w:val="20"/>
          <w:szCs w:val="20"/>
          <w:lang w:eastAsia="en-US"/>
        </w:rPr>
        <w:t>zmniejsza się plan dochodów z tytułu sprzedaży nieruchomości o kwotę 100.000 zł oraz zwiększa się plan dotacji w kwocie 66.389,25 zł z przeznaczeniem na zwrot części podatku akcyzowego zawartego w cenie oleju napędowego wykorzystanego do produkcji rolnej przez producentów rolnych oraz na pokrycie kosztów postepowania w sprawie jego zwrotu, poniesionych przez gminę w II terminie płatniczym 2018 r. wg pisma Nr FIN-I.3111.1.89.2018 Mazowieckiego Urzędu Wojewódzkiego.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>W dziale 600 Transport i łączność</w:t>
      </w:r>
      <w:r w:rsidRPr="00B77859">
        <w:rPr>
          <w:color w:val="000000"/>
          <w:sz w:val="20"/>
          <w:szCs w:val="20"/>
          <w:lang w:eastAsia="en-US"/>
        </w:rPr>
        <w:t xml:space="preserve"> zmniejsza się wpływy z tyt. darowizn o kwotę 500 zł oraz zwiększa się plan dotacji  w kwocie 740.164 zł na zadanie inwestycyjne pn. " Budowa ulicy Św. Jana Pawła II w Ostrówku".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>W dziale 700 Gospodarka mieszkaniowa</w:t>
      </w:r>
      <w:r w:rsidRPr="00B77859">
        <w:rPr>
          <w:color w:val="000000"/>
          <w:sz w:val="20"/>
          <w:szCs w:val="20"/>
          <w:lang w:eastAsia="en-US"/>
        </w:rPr>
        <w:t xml:space="preserve"> zmniejsza się plan dochodów o kwotę 30.000 zł.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 xml:space="preserve">W dziale 750 Administracja publiczna </w:t>
      </w:r>
      <w:r w:rsidRPr="00B77859">
        <w:rPr>
          <w:color w:val="000000"/>
          <w:sz w:val="20"/>
          <w:szCs w:val="20"/>
          <w:lang w:eastAsia="en-US"/>
        </w:rPr>
        <w:t>zwiększa się plan dochod</w:t>
      </w:r>
      <w:r w:rsidR="008B5244">
        <w:rPr>
          <w:color w:val="000000"/>
          <w:sz w:val="20"/>
          <w:szCs w:val="20"/>
          <w:lang w:eastAsia="en-US"/>
        </w:rPr>
        <w:t xml:space="preserve">ów w kwocie 6.469 zł w związku </w:t>
      </w:r>
      <w:r w:rsidRPr="00B77859">
        <w:rPr>
          <w:color w:val="000000"/>
          <w:sz w:val="20"/>
          <w:szCs w:val="20"/>
          <w:lang w:eastAsia="en-US"/>
        </w:rPr>
        <w:t>z ponadplanowym wykonaniem.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 xml:space="preserve">W dziale 754 Bezpieczeństwo publiczne i ochrona przeciwpożarowa </w:t>
      </w:r>
      <w:r w:rsidRPr="00B77859">
        <w:rPr>
          <w:color w:val="000000"/>
          <w:sz w:val="20"/>
          <w:szCs w:val="20"/>
          <w:lang w:eastAsia="en-US"/>
        </w:rPr>
        <w:t>zmniejsza się plan dochodów o kwotę 10.000 zł w związku z przewidywanym nieotrzymaniem dochodów.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 xml:space="preserve">W dziale 756 Dochody od osób prawnych, od osób fizycznych (...) </w:t>
      </w:r>
      <w:r w:rsidRPr="00B77859">
        <w:rPr>
          <w:color w:val="000000"/>
          <w:sz w:val="20"/>
          <w:szCs w:val="20"/>
          <w:lang w:eastAsia="en-US"/>
        </w:rPr>
        <w:t xml:space="preserve">dokonuje się zmian poprzez: 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zwiększenie planu dochodów z tyt. opłat za zezwolenia na sprzedaż napoj</w:t>
      </w:r>
      <w:r w:rsidR="008B5244">
        <w:rPr>
          <w:color w:val="000000"/>
          <w:sz w:val="20"/>
          <w:szCs w:val="20"/>
          <w:lang w:eastAsia="en-US"/>
        </w:rPr>
        <w:t xml:space="preserve">ów alkoholowych w kwocie 25.000 </w:t>
      </w:r>
      <w:r w:rsidRPr="00B77859">
        <w:rPr>
          <w:color w:val="000000"/>
          <w:sz w:val="20"/>
          <w:szCs w:val="20"/>
          <w:lang w:eastAsia="en-US"/>
        </w:rPr>
        <w:t>zł,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zwiększenie planu dochodów z tyt. zajęcia pasa drogowego oraz renty planistycznej w kwocie 39.381 zł.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>W dziale 801 Oświata i wychowanie</w:t>
      </w:r>
      <w:r w:rsidRPr="00B77859">
        <w:rPr>
          <w:b/>
          <w:bCs/>
          <w:color w:val="FF0000"/>
          <w:sz w:val="20"/>
          <w:szCs w:val="20"/>
          <w:lang w:eastAsia="en-US"/>
        </w:rPr>
        <w:t xml:space="preserve"> </w:t>
      </w:r>
      <w:r w:rsidRPr="00B77859">
        <w:rPr>
          <w:color w:val="000000"/>
          <w:sz w:val="20"/>
          <w:szCs w:val="20"/>
          <w:lang w:eastAsia="en-US"/>
        </w:rPr>
        <w:t>zwiększa się plan dochodów w kwocie 38.108 zł w związku z dostosowaniem do wykonania.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 xml:space="preserve">W dziale 852 Pomoc społeczna  </w:t>
      </w:r>
      <w:r w:rsidRPr="00B77859">
        <w:rPr>
          <w:color w:val="000000"/>
          <w:sz w:val="20"/>
          <w:szCs w:val="20"/>
          <w:lang w:eastAsia="en-US"/>
        </w:rPr>
        <w:t>wprowadza się następujące zmiany: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>- z</w:t>
      </w:r>
      <w:r w:rsidRPr="00B77859">
        <w:rPr>
          <w:color w:val="000000"/>
          <w:sz w:val="20"/>
          <w:szCs w:val="20"/>
          <w:lang w:eastAsia="en-US"/>
        </w:rPr>
        <w:t>większa się plan dotacji w kwocie 485 zł z przeznaczeniem na sfinansowanie wypłat zryczałtowanych dodatków energetycznych dla odbiorców wrażliwych energii elektrycznej oraz kosztów obsługi tego zadania w wysokości 2% łącznej kwoty dotacji wypłaconych w gminie, zgodnie  z przepisami ustawy z dnia 10 kwietnia 1997 r. Prawo energetyczne w wg pisma Nr FIN-I.3111.17.110.2018 Mazowieckiego Urzędu Wojewódzkiego w Warszawie,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zwiększa się plan dotacji w kwocie 15.860 zł z przeznaczeniem na wypłatę dodatku w wysokości 250 zł miesięcznie na pracownika socjalnego zatrudnionego w pełnym wymiarze czasu pracy, realizującego pracę socjalną w środowisku w 2018 roku wg pisma Nr FIN-I.3111.17.111.2018 Mazowieckiego Urzędu Wojewódzkiego.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 xml:space="preserve">W dziale 854 Edukacyjna opieka edukacyjna </w:t>
      </w:r>
      <w:r w:rsidRPr="00B77859">
        <w:rPr>
          <w:color w:val="000000"/>
          <w:sz w:val="20"/>
          <w:szCs w:val="20"/>
          <w:lang w:eastAsia="en-US"/>
        </w:rPr>
        <w:t>zwiększa się plan dotacji w kwocie 13.093 zł z przeznaczeniem na dofinansowanie świadczeń pomocy materialnej o charakterze socjalnym dla uczniów - zgodnie z art. 90d i art. 90e ustawy o systemie oświaty wg pisma Ne FIN-I.3111.19.20.2018 Mazowieckiego Urzędu Wojewódzkiego w Warszawie.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>W dziale 855 Rodzina</w:t>
      </w:r>
      <w:r w:rsidRPr="00B77859">
        <w:rPr>
          <w:color w:val="000000"/>
          <w:sz w:val="20"/>
          <w:szCs w:val="20"/>
          <w:lang w:eastAsia="en-US"/>
        </w:rPr>
        <w:t xml:space="preserve"> wprowadza się plan dotacji w kwocie 7.390 zł z przeznaczeniem na dofinansowanie zadań własnych tj. zatrudnienie przez gminę asystenta rodziny wg pisma Nr FIN-I.3111.20.38.2018 Mazowieckiego Urzędu Wojewódzkiego w Warszawie.</w:t>
      </w:r>
    </w:p>
    <w:p w:rsidR="008B5244" w:rsidRDefault="008B5244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>W dziale 921 Kultura i ochrona dziedzictwa narodowego</w:t>
      </w:r>
      <w:r w:rsidRPr="00B77859">
        <w:rPr>
          <w:color w:val="000000"/>
          <w:sz w:val="20"/>
          <w:szCs w:val="20"/>
          <w:lang w:eastAsia="en-US"/>
        </w:rPr>
        <w:t xml:space="preserve">  zwiększa się plan dochodów w kwocie 530 zł z tyt. najmu i dzierżaw składników majątku oraz pozostałych odsetek Ponadto usuwa się  plan dotacji celowej</w:t>
      </w:r>
      <w:r w:rsidR="004A658C">
        <w:rPr>
          <w:color w:val="000000"/>
          <w:sz w:val="20"/>
          <w:szCs w:val="20"/>
          <w:lang w:eastAsia="en-US"/>
        </w:rPr>
        <w:t xml:space="preserve"> </w:t>
      </w:r>
      <w:r w:rsidRPr="00B77859">
        <w:rPr>
          <w:color w:val="000000"/>
          <w:sz w:val="20"/>
          <w:szCs w:val="20"/>
          <w:lang w:eastAsia="en-US"/>
        </w:rPr>
        <w:t>w kwocie 28.500 zł przeznaczonej na realizację zadania pn. " Ławka Niepodległości dla samorządów" związanego z budową pomników upamiętniających tradycję, chwałę i sławę oręża polskiego w formie Ławki Niepodległości.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b/>
          <w:bCs/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>WYDATKI: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 xml:space="preserve">W dziale 010 Rolnictwo i łowiectwo </w:t>
      </w:r>
      <w:r w:rsidRPr="00B77859">
        <w:rPr>
          <w:color w:val="000000"/>
          <w:sz w:val="20"/>
          <w:szCs w:val="20"/>
          <w:lang w:eastAsia="en-US"/>
        </w:rPr>
        <w:t>zmniejsza się środki o kwotę 100.000 zł na zadanie pn. " Budowa wodociągu w miejscowości Łazy „oraz zwiększa się plan wydatków w kwocie 66.389,25 zł na zwrot części podatku akcyzowego zawartego w cenie oleju napędowego wykorzystanego do produkcji rolnej przez producentów rolnych oraz na pokrycie kosztów postepowania w sprawie jego zwrotu.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>W dziale 600 Transport i łączność</w:t>
      </w:r>
      <w:r w:rsidRPr="00B77859">
        <w:rPr>
          <w:color w:val="000000"/>
          <w:sz w:val="20"/>
          <w:szCs w:val="20"/>
          <w:lang w:eastAsia="en-US"/>
        </w:rPr>
        <w:t xml:space="preserve"> dokonuje się następujących zmian;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na wniosek Sołectwa Matały  w ramach Funduszu sołeckiego wprowadza się nowe przedsięwzięcie pn. " Remont dróg gminnych w miejscowości Matały" w kwocie 4.500 zł,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na wniosek Sołectwa Zagrodniki w ramach Funduszu sołeckiego wprowadza się nowe przedsięwzięcie</w:t>
      </w:r>
      <w:r w:rsidR="008B5244">
        <w:rPr>
          <w:color w:val="000000"/>
          <w:sz w:val="20"/>
          <w:szCs w:val="20"/>
          <w:lang w:eastAsia="en-US"/>
        </w:rPr>
        <w:t xml:space="preserve"> </w:t>
      </w:r>
      <w:r w:rsidRPr="00B77859">
        <w:rPr>
          <w:color w:val="000000"/>
          <w:sz w:val="20"/>
          <w:szCs w:val="20"/>
          <w:lang w:eastAsia="en-US"/>
        </w:rPr>
        <w:t>pn. " Remont dróg gminnych w miejscowości Zagrodniki" w kwocie 648,55 zł,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zwiększenie planu wydatków na zakup usług dróg gminnych w kwocie 110.000 zł,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wprowadza się nowe zadanie pn. " Przebudowa ulicy Mickiewicza w Łochowie " w kwocie 2.200 zł.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Ponadto przesuwa się inwestycje dot. opracowania projektów na 2019 r tj.;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" Opracowanie dokumentacji projektowo- kosztorysowej ulic g</w:t>
      </w:r>
      <w:r w:rsidR="004A658C">
        <w:rPr>
          <w:color w:val="000000"/>
          <w:sz w:val="20"/>
          <w:szCs w:val="20"/>
          <w:lang w:eastAsia="en-US"/>
        </w:rPr>
        <w:t>minnych w Łochowie: ul. Rzeczna</w:t>
      </w:r>
      <w:r w:rsidRPr="00B77859">
        <w:rPr>
          <w:color w:val="000000"/>
          <w:sz w:val="20"/>
          <w:szCs w:val="20"/>
          <w:lang w:eastAsia="en-US"/>
        </w:rPr>
        <w:t>, ul. Stawowa, ul. Ogrodowa, ul. Wiklinowa, ul. Klonowa i ul. Topolowa, ul. Laskowska na tzw. oś. Laskowska w kwocie 96.600 zł,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" Opracowanie dokumentacji p[projektowo- kosztorysowej ulic gminnych w Łochowie :ul. Starowiejska, ul. Wiśniowa, ul. Porzeczkowa, ul. Gajowa" w kwocie 68.880 zł,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-" Projekt ulicy Modrzewiowej w Łochowie" w kwocie 42.000 zł,</w:t>
      </w:r>
    </w:p>
    <w:p w:rsidR="00344CF6" w:rsidRPr="008B5244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D0D0D" w:themeColor="text1" w:themeTint="F2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" Projekt ulicy Sosnowej w Łochowie" w kwocie 23.100 zł</w:t>
      </w:r>
      <w:r w:rsidRPr="008B5244">
        <w:rPr>
          <w:color w:val="0D0D0D" w:themeColor="text1" w:themeTint="F2"/>
          <w:sz w:val="20"/>
          <w:szCs w:val="20"/>
          <w:lang w:eastAsia="en-US"/>
        </w:rPr>
        <w:t>.</w:t>
      </w:r>
    </w:p>
    <w:p w:rsidR="008B5244" w:rsidRDefault="008B5244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 xml:space="preserve">W dziale 710 Działalność usługowa </w:t>
      </w:r>
      <w:r w:rsidRPr="00B77859">
        <w:rPr>
          <w:color w:val="000000"/>
          <w:sz w:val="20"/>
          <w:szCs w:val="20"/>
          <w:lang w:eastAsia="en-US"/>
        </w:rPr>
        <w:t>dokonuje się zmian: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 xml:space="preserve">- na wniosek Sołectwa Twarogi w ramach Funduszu sołeckiego zmniejsza się przedsięwzięcie pn. " Sporządzenie miejscowego planu zagospodarowania przestrzennego dla działek nr </w:t>
      </w:r>
      <w:proofErr w:type="spellStart"/>
      <w:r w:rsidRPr="00B77859">
        <w:rPr>
          <w:color w:val="000000"/>
          <w:sz w:val="20"/>
          <w:szCs w:val="20"/>
          <w:lang w:eastAsia="en-US"/>
        </w:rPr>
        <w:t>ewid</w:t>
      </w:r>
      <w:proofErr w:type="spellEnd"/>
      <w:r w:rsidRPr="00B77859">
        <w:rPr>
          <w:color w:val="000000"/>
          <w:sz w:val="20"/>
          <w:szCs w:val="20"/>
          <w:lang w:eastAsia="en-US"/>
        </w:rPr>
        <w:t xml:space="preserve">. 181/1,181/2,181/3, położonych w obrębie wsi Twarogi, gmina Łochów" o kwotę 85,32 zł, a jednocześnie zwiększa się przedsięwzięcie pn. ' Sporządzenie zmian studium uwarunkowań i kierunków zagospodarowania przestrzennego gminy dla działek nr </w:t>
      </w:r>
      <w:proofErr w:type="spellStart"/>
      <w:r w:rsidRPr="00B77859">
        <w:rPr>
          <w:color w:val="000000"/>
          <w:sz w:val="20"/>
          <w:szCs w:val="20"/>
          <w:lang w:eastAsia="en-US"/>
        </w:rPr>
        <w:t>ewid</w:t>
      </w:r>
      <w:proofErr w:type="spellEnd"/>
      <w:r w:rsidRPr="00B77859">
        <w:rPr>
          <w:color w:val="000000"/>
          <w:sz w:val="20"/>
          <w:szCs w:val="20"/>
          <w:lang w:eastAsia="en-US"/>
        </w:rPr>
        <w:t>. 181/1,181/2,181/3 położonych w obrębie wsi Twarogi",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 xml:space="preserve">-  zmniejsza się plan na zadanie pn. " Sporządzenie miejscowego planu zagospodarowania przestrzennego dla działek nr </w:t>
      </w:r>
      <w:proofErr w:type="spellStart"/>
      <w:r w:rsidRPr="00B77859">
        <w:rPr>
          <w:color w:val="000000"/>
          <w:sz w:val="20"/>
          <w:szCs w:val="20"/>
          <w:lang w:eastAsia="en-US"/>
        </w:rPr>
        <w:t>ewid</w:t>
      </w:r>
      <w:proofErr w:type="spellEnd"/>
      <w:r w:rsidRPr="00B77859">
        <w:rPr>
          <w:color w:val="000000"/>
          <w:sz w:val="20"/>
          <w:szCs w:val="20"/>
          <w:lang w:eastAsia="en-US"/>
        </w:rPr>
        <w:t>. 181/1,181/2,181/3, położonych w obrębie wsi Twarogi, gmina Łochów" o kwotę 373 zł,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 xml:space="preserve">- zmniejsza się plan na zadanie pn. " Sporządzenie zmian studium uwarunkowań i kierunków zagospodarowania przestrzennego gminy dla działek nr </w:t>
      </w:r>
      <w:proofErr w:type="spellStart"/>
      <w:r w:rsidRPr="00B77859">
        <w:rPr>
          <w:color w:val="000000"/>
          <w:sz w:val="20"/>
          <w:szCs w:val="20"/>
          <w:lang w:eastAsia="en-US"/>
        </w:rPr>
        <w:t>ewid</w:t>
      </w:r>
      <w:proofErr w:type="spellEnd"/>
      <w:r w:rsidRPr="00B77859">
        <w:rPr>
          <w:color w:val="000000"/>
          <w:sz w:val="20"/>
          <w:szCs w:val="20"/>
          <w:lang w:eastAsia="en-US"/>
        </w:rPr>
        <w:t>. 181/1,181/2,181/3 położonych w obrębie wsi Twarogi" o kwotę 385 zł.</w:t>
      </w:r>
    </w:p>
    <w:p w:rsidR="008B5244" w:rsidRDefault="008B5244" w:rsidP="008B5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88" w:lineRule="auto"/>
        <w:rPr>
          <w:b/>
          <w:bCs/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88" w:lineRule="auto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>W dziale 750 Administracja publiczna</w:t>
      </w:r>
      <w:r w:rsidRPr="00B77859">
        <w:rPr>
          <w:color w:val="000000"/>
          <w:sz w:val="20"/>
          <w:szCs w:val="20"/>
          <w:lang w:eastAsia="en-US"/>
        </w:rPr>
        <w:t xml:space="preserve"> zmniejsza się plan na zakup materiałów i wyposażenia dot. Rady Miejskiej o kwotę 25.000 zł oraz wprowadza się zadanie inwestycyjne pn. "Zakup, montaż i wdrożenie systemu informatycznego do obsługi Rady Miejskiej w Łochowie".</w:t>
      </w:r>
    </w:p>
    <w:p w:rsidR="00344CF6" w:rsidRPr="00B77859" w:rsidRDefault="00344CF6" w:rsidP="008B5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88" w:lineRule="auto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Ponadto zwiększa się środki na wydatki bieżące dotyczące promocji gminy w kwocie 30.000 zł.</w:t>
      </w:r>
    </w:p>
    <w:p w:rsidR="00344CF6" w:rsidRPr="00B77859" w:rsidRDefault="00344CF6" w:rsidP="008B5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88" w:lineRule="auto"/>
        <w:rPr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88" w:lineRule="auto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>W dziale 751 Urzędy naczelnych organów władzy państwowej, kontroli i ochrony prawa oraz sądownictwa</w:t>
      </w:r>
      <w:r w:rsidRPr="00B77859">
        <w:rPr>
          <w:color w:val="000000"/>
          <w:sz w:val="20"/>
          <w:szCs w:val="20"/>
          <w:lang w:eastAsia="en-US"/>
        </w:rPr>
        <w:t xml:space="preserve"> przesuwa się środki pomiędzy paragrafami klasyfikacji budżetowej.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>W dziale 754 Bezpieczeństwo publiczne i ochrona przeciwpożarowa</w:t>
      </w:r>
      <w:r w:rsidRPr="00B77859">
        <w:rPr>
          <w:color w:val="000000"/>
          <w:sz w:val="20"/>
          <w:szCs w:val="20"/>
          <w:lang w:eastAsia="en-US"/>
        </w:rPr>
        <w:t xml:space="preserve"> zwiększa się środki w kwocie 18.000 zł na zakup paliwa do samochodów pożarniczych oraz zmniejsza się środki na zadanie inwestycyjne pn. " Budowa </w:t>
      </w:r>
      <w:r w:rsidRPr="00B77859">
        <w:rPr>
          <w:color w:val="000000"/>
          <w:sz w:val="20"/>
          <w:szCs w:val="20"/>
          <w:lang w:eastAsia="en-US"/>
        </w:rPr>
        <w:lastRenderedPageBreak/>
        <w:t>budynku garażowo- magazynowego na potrzeby OSP Łochów ul. Fabryczna" o kwotę 227.294 zł w związku z planowaną  realizacją w 2019 r.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 xml:space="preserve">W działach 801 Oświata i wychowanie  i 854 Edukacyjna opieka wychowawcza </w:t>
      </w:r>
      <w:r w:rsidRPr="00B77859">
        <w:rPr>
          <w:color w:val="000000"/>
          <w:sz w:val="20"/>
          <w:szCs w:val="20"/>
          <w:lang w:eastAsia="en-US"/>
        </w:rPr>
        <w:t>wprowadza się następujące zmiany: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na wniosek Dyrektora Szkoły Podstawowej Nr 1 w Łochowie zwiększa się środki  w kwocie 10.000 zł w związku z powstaniem ósmej klasy szkoły podstawowej,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na wniosek Dyrektora Szkoły Podstawowej Nr 3 w Łochowie zwiększa się środki  w kwocie 59.200 zł w związku z zwiększeniem zatrudnienia nauczycieli - powstanie ósmej klasy oraz nowego oddziału przedszkolnego,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na wniosek Dyrektora Szkoły Podstawowej w Ostrówku zwiększa się środki  w kwocie 26.800 zł w związku z niezbędnym zakupem usług.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 xml:space="preserve">-  na wniosek Dyrektora Szkoły Podstawowej w </w:t>
      </w:r>
      <w:proofErr w:type="spellStart"/>
      <w:r w:rsidRPr="00B77859">
        <w:rPr>
          <w:color w:val="000000"/>
          <w:sz w:val="20"/>
          <w:szCs w:val="20"/>
          <w:lang w:eastAsia="en-US"/>
        </w:rPr>
        <w:t>Kamionnie</w:t>
      </w:r>
      <w:proofErr w:type="spellEnd"/>
      <w:r w:rsidRPr="00B77859">
        <w:rPr>
          <w:color w:val="000000"/>
          <w:sz w:val="20"/>
          <w:szCs w:val="20"/>
          <w:lang w:eastAsia="en-US"/>
        </w:rPr>
        <w:t xml:space="preserve"> zwiększa się środki  w kwocie 68.000 zł w związku z urlopem dla poratowania zdrowia dwóch nauczycieli i koniecznością zatrudnienia na zastępstwo,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zwiększa się plan wydatków w kwocie 15.712 zł na wypłatę świadczeń pomocy materialnej o charakterze socjalnym dla uczniów - zgodnie z art. 90 d i 90 e ustawy o systemie oświaty.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Ponadto dostosowuje się plan dotacji podmiotowej dla jednostek oświatowych prowadzonych przez inny organ niż gmina w związku z art. 43 ust. 2 i 3 ustawy z dnia 27 października 2017 r. o finansowaniu zadań oświatowych  :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 xml:space="preserve"> - zwiększa się plan dotacji  dla Stowarzyszenia Przyjaciół Szkół Katolickich w Częstochowie w kwocie 4.584 zł 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 xml:space="preserve"> - zwiększa się plan dotacji dla Stowarzyszenia Rozwoju Wsi Julin w kwocie 65.751zł,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zmniejsza się plan dotacji dla Stowarzyszenia Rozwoju Wsi Brzuza  o kwotę 3.703 zł,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 xml:space="preserve">- zwiększa się plan dotacji dla Przedszkola Niepublicznego " </w:t>
      </w:r>
      <w:proofErr w:type="spellStart"/>
      <w:r w:rsidRPr="00B77859">
        <w:rPr>
          <w:color w:val="000000"/>
          <w:sz w:val="20"/>
          <w:szCs w:val="20"/>
          <w:lang w:eastAsia="en-US"/>
        </w:rPr>
        <w:t>Mikilandia</w:t>
      </w:r>
      <w:proofErr w:type="spellEnd"/>
      <w:r w:rsidRPr="00B77859">
        <w:rPr>
          <w:color w:val="000000"/>
          <w:sz w:val="20"/>
          <w:szCs w:val="20"/>
          <w:lang w:eastAsia="en-US"/>
        </w:rPr>
        <w:t>" w kwocie 26.268 zł,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zmniejsza się plan dotacji dla Terapeutycznego Niepublicznego Punktu Przedszkolnego " Mój Świat"  o kwotę 12.486 zł.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Również dokonuje się zmniejszenia środków na zadanie inwestycyjne pn. " Wykonanie kanalizacji sanitarnej do zmodernizowanej SP Nr 1 w Łochowie " o kwotę 2.000 zł w związku z zakończeniem realizacji zadania.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>W dziale 851 Ochrona zdrowia</w:t>
      </w:r>
      <w:r w:rsidRPr="00B77859">
        <w:rPr>
          <w:color w:val="000000"/>
          <w:sz w:val="20"/>
          <w:szCs w:val="20"/>
          <w:lang w:eastAsia="en-US"/>
        </w:rPr>
        <w:t xml:space="preserve"> zwiększa  się plan wydatków bieżących  w kwocie 25.000 zł oraz przesuwa się środki między paragrafami klasyfikacji budżetowej.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b/>
          <w:bCs/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 xml:space="preserve">W dziale 852 Pomoc społeczna </w:t>
      </w:r>
      <w:r w:rsidRPr="00B77859">
        <w:rPr>
          <w:color w:val="000000"/>
          <w:sz w:val="20"/>
          <w:szCs w:val="20"/>
          <w:lang w:eastAsia="en-US"/>
        </w:rPr>
        <w:t>dokonuje się zmian: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zwiększa się plan wydatków w kwocie 485 zł na sfinansowanie wypłat zryczałtowanych dochodów energetycznych dla odbiorców wrażliwych energii elektrycznej ora kosztów obsługi,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-- zwiększa się plan wydatków w kwocie 15.860 zł na wypłatę dodatku dla pracownika socjalnego zatrudnionego w pełnym wymiarze czasu pracy.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 xml:space="preserve">W dziale 855 Rodzina </w:t>
      </w:r>
      <w:r w:rsidRPr="00B77859">
        <w:rPr>
          <w:color w:val="000000"/>
          <w:sz w:val="20"/>
          <w:szCs w:val="20"/>
          <w:lang w:eastAsia="en-US"/>
        </w:rPr>
        <w:t>zwiększa się plan środków w kwocie 7.390 zł na wypłatę wynagrodzenia dla asystentów rodziny.</w:t>
      </w:r>
    </w:p>
    <w:p w:rsidR="00344CF6" w:rsidRPr="00B77859" w:rsidRDefault="00344CF6" w:rsidP="008B5244">
      <w:pPr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widowControl w:val="0"/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 xml:space="preserve">W dziale 900 Gospodarka komunalna i ochrona środowiska  </w:t>
      </w:r>
      <w:r w:rsidRPr="00B77859">
        <w:rPr>
          <w:color w:val="000000"/>
          <w:sz w:val="20"/>
          <w:szCs w:val="20"/>
          <w:lang w:eastAsia="en-US"/>
        </w:rPr>
        <w:t>wprowadza się następujące zmiany:</w:t>
      </w:r>
    </w:p>
    <w:p w:rsidR="00344CF6" w:rsidRPr="00B77859" w:rsidRDefault="00344CF6" w:rsidP="008B5244">
      <w:pPr>
        <w:widowControl w:val="0"/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zmniejsza się środki na  zadanie inwestycyjne pn. " Budowa kanalizacji deszczowej w ul. Kwiatowej w Łochowie" o kwotę 5.000 zł.  Zadanie zostało zrealizowane,</w:t>
      </w:r>
    </w:p>
    <w:p w:rsidR="00344CF6" w:rsidRPr="00B77859" w:rsidRDefault="00344CF6" w:rsidP="008B5244">
      <w:pPr>
        <w:widowControl w:val="0"/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zmniejsza się środki na zadanie pn. " Opracowanie dokumentacji technicznej dot. gospodarki ściekowej" o kwotę 135.193 zł , realizacja w 2019 r.,</w:t>
      </w:r>
    </w:p>
    <w:p w:rsidR="00344CF6" w:rsidRPr="00B77859" w:rsidRDefault="00344CF6" w:rsidP="008B5244">
      <w:pPr>
        <w:widowControl w:val="0"/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lastRenderedPageBreak/>
        <w:t>- zwiększa się środki w kwocie 4.500 zł na zadanie bieżące pn. " Usuwanie azbestu z gminy Łochów w 2018 r.",</w:t>
      </w:r>
    </w:p>
    <w:p w:rsidR="00344CF6" w:rsidRPr="00B77859" w:rsidRDefault="00344CF6" w:rsidP="008B5244">
      <w:pPr>
        <w:widowControl w:val="0"/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zwiększa się środki w kwocie 883.446 zł na zadanie inwestycyjne pn. " Zagospodarowanie terenów zielonych Łochowa poprzez utworzenie parku miejskiego " Dębinka" w związku z uzyskaniem decyzji o wyłączeniu gruntu leśnego z produkcji, gmina jest zobowiązana uiścić opłatę aby powyższa inwestycja mogła być realizowana,</w:t>
      </w:r>
    </w:p>
    <w:p w:rsidR="00344CF6" w:rsidRPr="00B77859" w:rsidRDefault="00E420B8" w:rsidP="008B5244">
      <w:pPr>
        <w:widowControl w:val="0"/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zwiększa się w kwocie 31.294</w:t>
      </w:r>
      <w:r w:rsidR="00344CF6" w:rsidRPr="00B77859">
        <w:rPr>
          <w:color w:val="000000"/>
          <w:sz w:val="20"/>
          <w:szCs w:val="20"/>
          <w:lang w:eastAsia="en-US"/>
        </w:rPr>
        <w:t xml:space="preserve"> zł na zadanie inwestycyjne pn. " Projekty, rozbudowa i modernizacja oświetlenia ulic, placów i dróg" w związku uzupełnieniem oświetlenia w ul. Żytniej i Targowej w Łochowie,</w:t>
      </w:r>
    </w:p>
    <w:p w:rsidR="00344CF6" w:rsidRPr="00B77859" w:rsidRDefault="00344CF6" w:rsidP="008B5244">
      <w:pPr>
        <w:widowControl w:val="0"/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na wniosek Sołectwa Zagrodniki w ramach Funduszu sołeckiego zmniejszono środki o kwotę 238,55 zł na przedsięwzięcie pn. " Sprzątanie miejscowości Zagrodniki".</w:t>
      </w:r>
    </w:p>
    <w:p w:rsidR="00344CF6" w:rsidRPr="00B77859" w:rsidRDefault="00344CF6" w:rsidP="008B5244">
      <w:pPr>
        <w:widowControl w:val="0"/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widowControl w:val="0"/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>W dziale 921 Kultura i ochrona dziedzictwa narodowego</w:t>
      </w:r>
      <w:r w:rsidRPr="00B77859">
        <w:rPr>
          <w:color w:val="000000"/>
          <w:sz w:val="20"/>
          <w:szCs w:val="20"/>
          <w:lang w:eastAsia="en-US"/>
        </w:rPr>
        <w:t xml:space="preserve"> wprowadza się zmiany :</w:t>
      </w:r>
    </w:p>
    <w:p w:rsidR="00344CF6" w:rsidRPr="00B77859" w:rsidRDefault="00344CF6" w:rsidP="008B5244">
      <w:pPr>
        <w:widowControl w:val="0"/>
        <w:tabs>
          <w:tab w:val="left" w:pos="450"/>
          <w:tab w:val="left" w:pos="9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zwiększa się dotację podmiotową w kwocie 40.000 zł dla Miejskiego i Gminnego Ośrodka Kultury w Łochowie na zakup niezbędnego wyposażenia do uruchomienia kina,</w:t>
      </w:r>
    </w:p>
    <w:p w:rsidR="00344CF6" w:rsidRPr="00B77859" w:rsidRDefault="00344CF6" w:rsidP="008B52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wprowadza  się plan dotacji celowej  w kwocie 20.000 zł na zadanie pn. " Zakup fortepianu do sali im. I.J. Paderewskiego w MIGOK w Łochowie",</w:t>
      </w:r>
    </w:p>
    <w:p w:rsidR="00344CF6" w:rsidRPr="00B77859" w:rsidRDefault="00344CF6" w:rsidP="008B52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na wniosek Sołectwa Matały w ramach Funduszu sołeckiego usuwa  się przedsięwzięcie pn." Zakup i montaż blaszanego garażu na terenie świetlicy wiejskiej w Matałach",</w:t>
      </w:r>
    </w:p>
    <w:p w:rsidR="00344CF6" w:rsidRPr="00B77859" w:rsidRDefault="00344CF6" w:rsidP="008B52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usuwa się  zadanie inwestycyjne pn. Ławka Niepodległości dla samorządów" w kwocie 38.000 zł w związku z niezakwalifikowaniem się wniosku na dofinasowanie.</w:t>
      </w:r>
    </w:p>
    <w:p w:rsidR="00344CF6" w:rsidRPr="00B77859" w:rsidRDefault="00344CF6" w:rsidP="008B52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</w:p>
    <w:p w:rsidR="00344CF6" w:rsidRPr="00B77859" w:rsidRDefault="00344CF6" w:rsidP="008B52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b/>
          <w:bCs/>
          <w:color w:val="000000"/>
          <w:sz w:val="20"/>
          <w:szCs w:val="20"/>
          <w:lang w:eastAsia="en-US"/>
        </w:rPr>
        <w:t>W dziale 926 Kultura fizyczna</w:t>
      </w:r>
      <w:r w:rsidRPr="00B77859">
        <w:rPr>
          <w:color w:val="000000"/>
          <w:sz w:val="20"/>
          <w:szCs w:val="20"/>
          <w:lang w:eastAsia="en-US"/>
        </w:rPr>
        <w:t xml:space="preserve"> dokonuje się zmian:</w:t>
      </w:r>
    </w:p>
    <w:p w:rsidR="00344CF6" w:rsidRPr="00B77859" w:rsidRDefault="00344CF6" w:rsidP="008B52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00000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>-  na wniosek Sołectwa Zagrodniki  zmniejsza  się środki na przedsięwzięcie pn. " Opracowanie dokumentacji projektowej zagospodarowania działki gminnej w miejscowości Zagrodniki" o kwotę 410 zł,</w:t>
      </w:r>
    </w:p>
    <w:p w:rsidR="00344CF6" w:rsidRPr="008B5244" w:rsidRDefault="00344CF6" w:rsidP="008B52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88" w:lineRule="auto"/>
        <w:jc w:val="both"/>
        <w:rPr>
          <w:color w:val="0D0D0D" w:themeColor="text1" w:themeTint="F2"/>
          <w:sz w:val="20"/>
          <w:szCs w:val="20"/>
          <w:lang w:eastAsia="en-US"/>
        </w:rPr>
      </w:pPr>
      <w:r w:rsidRPr="00B77859">
        <w:rPr>
          <w:color w:val="000000"/>
          <w:sz w:val="20"/>
          <w:szCs w:val="20"/>
          <w:lang w:eastAsia="en-US"/>
        </w:rPr>
        <w:t xml:space="preserve">- zwiększa się  planu dotacji w kwocie 5.000 </w:t>
      </w:r>
      <w:r w:rsidR="008B5244">
        <w:rPr>
          <w:color w:val="000000"/>
          <w:sz w:val="20"/>
          <w:szCs w:val="20"/>
          <w:lang w:eastAsia="en-US"/>
        </w:rPr>
        <w:t>zł dla Klubu sportowego Olimpia</w:t>
      </w:r>
      <w:r w:rsidR="008B5244" w:rsidRPr="008B5244">
        <w:rPr>
          <w:color w:val="0D0D0D" w:themeColor="text1" w:themeTint="F2"/>
          <w:sz w:val="20"/>
          <w:szCs w:val="20"/>
          <w:lang w:eastAsia="en-US"/>
        </w:rPr>
        <w:t>.</w:t>
      </w:r>
    </w:p>
    <w:sectPr w:rsidR="00344CF6" w:rsidRPr="008B5244" w:rsidSect="00136B9C">
      <w:pgSz w:w="11906" w:h="16838"/>
      <w:pgMar w:top="567" w:right="1418" w:bottom="567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F6"/>
    <w:rsid w:val="00136B9C"/>
    <w:rsid w:val="001C732D"/>
    <w:rsid w:val="00325BA3"/>
    <w:rsid w:val="00344CF6"/>
    <w:rsid w:val="00377229"/>
    <w:rsid w:val="004A658C"/>
    <w:rsid w:val="0057478B"/>
    <w:rsid w:val="00584F6D"/>
    <w:rsid w:val="00590A1A"/>
    <w:rsid w:val="007F1756"/>
    <w:rsid w:val="00842747"/>
    <w:rsid w:val="008B5244"/>
    <w:rsid w:val="00937D46"/>
    <w:rsid w:val="00977DCF"/>
    <w:rsid w:val="009A0DA6"/>
    <w:rsid w:val="00B24DB7"/>
    <w:rsid w:val="00B77859"/>
    <w:rsid w:val="00C41805"/>
    <w:rsid w:val="00E4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2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2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mkomuda</dc:creator>
  <cp:lastModifiedBy>a.szczesnik</cp:lastModifiedBy>
  <cp:revision>3</cp:revision>
  <cp:lastPrinted>2018-10-29T12:23:00Z</cp:lastPrinted>
  <dcterms:created xsi:type="dcterms:W3CDTF">2018-11-05T12:12:00Z</dcterms:created>
  <dcterms:modified xsi:type="dcterms:W3CDTF">2018-11-05T12:12:00Z</dcterms:modified>
</cp:coreProperties>
</file>