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35" w:rsidRDefault="00CC3330">
      <w:r>
        <w:t>Wykaz osób prawnych i fizycznych oraz jednostek organizacyjnych nieposiadających osobowości prawnej, którym ud</w:t>
      </w:r>
      <w:r w:rsidR="00D94BCD">
        <w:t>zielono pomocy publicznej w 2020</w:t>
      </w:r>
      <w:r>
        <w:t xml:space="preserve"> r. w ramach kształcenia młodocianych:</w:t>
      </w:r>
    </w:p>
    <w:p w:rsidR="00475A55" w:rsidRDefault="00D94BCD" w:rsidP="00475A55">
      <w:pPr>
        <w:pStyle w:val="Akapitzlist"/>
        <w:numPr>
          <w:ilvl w:val="0"/>
          <w:numId w:val="2"/>
        </w:numPr>
      </w:pPr>
      <w:r>
        <w:t xml:space="preserve">AUTO MORO Łukasz </w:t>
      </w:r>
      <w:proofErr w:type="spellStart"/>
      <w:r>
        <w:t>Puchta</w:t>
      </w:r>
      <w:proofErr w:type="spellEnd"/>
    </w:p>
    <w:p w:rsidR="00D94BCD" w:rsidRDefault="00D94BCD" w:rsidP="00475A55">
      <w:pPr>
        <w:pStyle w:val="Akapitzlist"/>
        <w:numPr>
          <w:ilvl w:val="0"/>
          <w:numId w:val="2"/>
        </w:numPr>
      </w:pPr>
      <w:r>
        <w:t>Salon Piękności „AGNES”</w:t>
      </w:r>
    </w:p>
    <w:p w:rsidR="00D94BCD" w:rsidRDefault="00D94BCD" w:rsidP="00475A55">
      <w:pPr>
        <w:pStyle w:val="Akapitzlist"/>
        <w:numPr>
          <w:ilvl w:val="0"/>
          <w:numId w:val="2"/>
        </w:numPr>
      </w:pPr>
      <w:r>
        <w:t>Studio Urody „</w:t>
      </w:r>
      <w:proofErr w:type="spellStart"/>
      <w:r>
        <w:t>eMDe</w:t>
      </w:r>
      <w:proofErr w:type="spellEnd"/>
      <w:r>
        <w:t>” Monika Dobosz</w:t>
      </w:r>
    </w:p>
    <w:p w:rsidR="00D94BCD" w:rsidRDefault="00D94BCD" w:rsidP="00475A55">
      <w:pPr>
        <w:pStyle w:val="Akapitzlist"/>
        <w:numPr>
          <w:ilvl w:val="0"/>
          <w:numId w:val="2"/>
        </w:numPr>
      </w:pPr>
      <w:r>
        <w:t xml:space="preserve">Usługi Blacharsko-Lakiernicze i Mechanika Pojazdowa Paweł </w:t>
      </w:r>
      <w:proofErr w:type="spellStart"/>
      <w:r>
        <w:t>Joniuk</w:t>
      </w:r>
      <w:proofErr w:type="spellEnd"/>
    </w:p>
    <w:p w:rsidR="00D94BCD" w:rsidRDefault="00D94BCD" w:rsidP="00475A55">
      <w:pPr>
        <w:pStyle w:val="Akapitzlist"/>
        <w:numPr>
          <w:ilvl w:val="0"/>
          <w:numId w:val="2"/>
        </w:numPr>
      </w:pPr>
      <w:r>
        <w:t>„PIOTREL</w:t>
      </w:r>
      <w:r w:rsidR="00E90B50">
        <w:t xml:space="preserve"> </w:t>
      </w:r>
      <w:r>
        <w:t>”Elektronika – Elektromechanik</w:t>
      </w:r>
      <w:r w:rsidR="00E90B50">
        <w:t>a N</w:t>
      </w:r>
      <w:bookmarkStart w:id="0" w:name="_GoBack"/>
      <w:bookmarkEnd w:id="0"/>
      <w:r w:rsidR="00E90B50">
        <w:t>aprawa i Konserwacja mgr inż.</w:t>
      </w:r>
      <w:r>
        <w:t xml:space="preserve"> Piotr Wites</w:t>
      </w:r>
    </w:p>
    <w:p w:rsidR="00D94BCD" w:rsidRDefault="00D94BCD" w:rsidP="00475A55">
      <w:pPr>
        <w:pStyle w:val="Akapitzlist"/>
        <w:numPr>
          <w:ilvl w:val="0"/>
          <w:numId w:val="2"/>
        </w:numPr>
      </w:pPr>
      <w:r>
        <w:t>„ŁUNIGRAF” – Introligatorstwo i Xero od „A” do „Z” Kazimierz Łuniewski</w:t>
      </w:r>
    </w:p>
    <w:p w:rsidR="00D94BCD" w:rsidRPr="00D94BCD" w:rsidRDefault="00D94BCD" w:rsidP="00D94BCD">
      <w:pPr>
        <w:pStyle w:val="Akapitzlist"/>
        <w:numPr>
          <w:ilvl w:val="0"/>
          <w:numId w:val="2"/>
        </w:numPr>
      </w:pPr>
      <w:r w:rsidRPr="00D94BCD">
        <w:t>REVIVE Salon Fryzjerski Ewa Mioduszewska</w:t>
      </w:r>
    </w:p>
    <w:p w:rsidR="00D94BCD" w:rsidRDefault="00D94BCD" w:rsidP="00475A55">
      <w:pPr>
        <w:pStyle w:val="Akapitzlist"/>
        <w:numPr>
          <w:ilvl w:val="0"/>
          <w:numId w:val="2"/>
        </w:numPr>
      </w:pPr>
      <w:r>
        <w:t>Firma Handlowo-Usługowa „DUET” Zbigniew Wójcik</w:t>
      </w:r>
    </w:p>
    <w:p w:rsidR="00D94BCD" w:rsidRPr="00D94BCD" w:rsidRDefault="00D94BCD" w:rsidP="00D94BCD">
      <w:pPr>
        <w:pStyle w:val="Akapitzlist"/>
        <w:numPr>
          <w:ilvl w:val="0"/>
          <w:numId w:val="2"/>
        </w:numPr>
      </w:pPr>
      <w:r w:rsidRPr="00D94BCD">
        <w:t xml:space="preserve">P.H.U EUFORIA Agnieszka </w:t>
      </w:r>
      <w:proofErr w:type="spellStart"/>
      <w:r w:rsidRPr="00D94BCD">
        <w:t>Gabińska</w:t>
      </w:r>
      <w:proofErr w:type="spellEnd"/>
    </w:p>
    <w:p w:rsidR="00D94BCD" w:rsidRPr="00D94BCD" w:rsidRDefault="00D94BCD" w:rsidP="00D94BCD">
      <w:pPr>
        <w:pStyle w:val="Akapitzlist"/>
        <w:numPr>
          <w:ilvl w:val="0"/>
          <w:numId w:val="2"/>
        </w:numPr>
      </w:pPr>
      <w:r w:rsidRPr="00D94BCD">
        <w:t>Przedsiębiorstwo Handlowo – Usługowe „MIGAEL” Mirosław Miciukiewicz</w:t>
      </w:r>
    </w:p>
    <w:p w:rsidR="00D94BCD" w:rsidRDefault="00D94BCD" w:rsidP="00475A55">
      <w:pPr>
        <w:pStyle w:val="Akapitzlist"/>
        <w:numPr>
          <w:ilvl w:val="0"/>
          <w:numId w:val="2"/>
        </w:numPr>
        <w:rPr>
          <w:lang w:val="en-US"/>
        </w:rPr>
      </w:pPr>
      <w:r w:rsidRPr="00D94BCD">
        <w:rPr>
          <w:lang w:val="en-US"/>
        </w:rPr>
        <w:t xml:space="preserve">AUTO SERVICE F.H.U. </w:t>
      </w:r>
      <w:r>
        <w:rPr>
          <w:lang w:val="en-US"/>
        </w:rPr>
        <w:t xml:space="preserve">“ROB CAR’  Robert </w:t>
      </w:r>
      <w:proofErr w:type="spellStart"/>
      <w:r>
        <w:rPr>
          <w:lang w:val="en-US"/>
        </w:rPr>
        <w:t>Kostrzewa</w:t>
      </w:r>
      <w:proofErr w:type="spellEnd"/>
    </w:p>
    <w:p w:rsidR="00D94BCD" w:rsidRDefault="00D94BCD" w:rsidP="00475A5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BEST-MEDIA Paweł </w:t>
      </w:r>
      <w:proofErr w:type="spellStart"/>
      <w:r>
        <w:rPr>
          <w:lang w:val="en-US"/>
        </w:rPr>
        <w:t>Oleszczuk</w:t>
      </w:r>
      <w:proofErr w:type="spellEnd"/>
    </w:p>
    <w:p w:rsidR="0095608A" w:rsidRDefault="0095608A" w:rsidP="0095608A">
      <w:pPr>
        <w:pStyle w:val="Akapitzlist"/>
      </w:pPr>
    </w:p>
    <w:p w:rsidR="0095608A" w:rsidRDefault="0095608A" w:rsidP="0095608A">
      <w:pPr>
        <w:pStyle w:val="Akapitzlist"/>
        <w:ind w:firstLine="4667"/>
        <w:jc w:val="center"/>
      </w:pPr>
      <w:r>
        <w:t>Robert Mirosław Gołaszewski</w:t>
      </w:r>
    </w:p>
    <w:p w:rsidR="0095608A" w:rsidRDefault="0095608A" w:rsidP="0095608A">
      <w:pPr>
        <w:pStyle w:val="Akapitzlist"/>
        <w:ind w:firstLine="4667"/>
        <w:jc w:val="center"/>
      </w:pPr>
      <w:r>
        <w:t>Burmistrz Łochowa</w:t>
      </w:r>
    </w:p>
    <w:p w:rsidR="0095608A" w:rsidRDefault="0095608A" w:rsidP="0095608A">
      <w:pPr>
        <w:pStyle w:val="Akapitzlist"/>
      </w:pPr>
    </w:p>
    <w:sectPr w:rsidR="0095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BC5"/>
    <w:multiLevelType w:val="hybridMultilevel"/>
    <w:tmpl w:val="E4FAC804"/>
    <w:lvl w:ilvl="0" w:tplc="2F7897D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0"/>
    <w:rsid w:val="00475A55"/>
    <w:rsid w:val="005C0735"/>
    <w:rsid w:val="00927002"/>
    <w:rsid w:val="0095608A"/>
    <w:rsid w:val="00CC3330"/>
    <w:rsid w:val="00D94BCD"/>
    <w:rsid w:val="00E90B50"/>
    <w:rsid w:val="00F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7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7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Sławomir Rostek</cp:lastModifiedBy>
  <cp:revision>4</cp:revision>
  <dcterms:created xsi:type="dcterms:W3CDTF">2021-05-21T12:25:00Z</dcterms:created>
  <dcterms:modified xsi:type="dcterms:W3CDTF">2021-05-24T08:25:00Z</dcterms:modified>
</cp:coreProperties>
</file>