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96" w:rsidRPr="009C1F96" w:rsidRDefault="009C1F96" w:rsidP="009C1F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C1F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Uzasadnienie</w:t>
      </w:r>
    </w:p>
    <w:p w:rsidR="009C1F96" w:rsidRPr="009C1F96" w:rsidRDefault="009C1F96" w:rsidP="009C1F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F96" w:rsidRPr="009C1F96" w:rsidRDefault="009C1F96" w:rsidP="009C1F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F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 Zarządzenia Nr 82/2015  Burmistrza Łochowa </w:t>
      </w:r>
    </w:p>
    <w:p w:rsidR="009C1F96" w:rsidRPr="009C1F96" w:rsidRDefault="009C1F96" w:rsidP="009C1F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F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dnia 09 października 2015 r.   </w:t>
      </w:r>
    </w:p>
    <w:p w:rsidR="009C1F96" w:rsidRPr="009C1F96" w:rsidRDefault="009C1F96" w:rsidP="009C1F96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96">
        <w:rPr>
          <w:rFonts w:ascii="Times New Roman" w:hAnsi="Times New Roman" w:cs="Times New Roman"/>
          <w:color w:val="000000"/>
          <w:sz w:val="28"/>
          <w:szCs w:val="28"/>
        </w:rPr>
        <w:t>Wprowadza się zmiany w planach dochodów i wydatków poprzez:</w:t>
      </w:r>
    </w:p>
    <w:p w:rsidR="009C1F96" w:rsidRPr="009C1F96" w:rsidRDefault="009C1F96" w:rsidP="009C1F96">
      <w:pPr>
        <w:widowControl w:val="0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96">
        <w:rPr>
          <w:rFonts w:ascii="Times New Roman" w:hAnsi="Times New Roman" w:cs="Times New Roman"/>
          <w:color w:val="000000"/>
          <w:sz w:val="28"/>
          <w:szCs w:val="28"/>
        </w:rPr>
        <w:t xml:space="preserve">1. Zwiększenie planu dotacji w kwocie 112.683 zł. z przeznaczeniem na dofinansowanie wypłat zasiłków stałych, o których mowa w art. 17 ust. 1 pkt 19 ustawy o pomocy społecznej. </w:t>
      </w:r>
    </w:p>
    <w:p w:rsidR="009C1F96" w:rsidRPr="009C1F96" w:rsidRDefault="009C1F96" w:rsidP="009C1F96">
      <w:pPr>
        <w:widowControl w:val="0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96">
        <w:rPr>
          <w:rFonts w:ascii="Times New Roman" w:hAnsi="Times New Roman" w:cs="Times New Roman"/>
          <w:color w:val="000000"/>
          <w:sz w:val="28"/>
          <w:szCs w:val="28"/>
        </w:rPr>
        <w:t xml:space="preserve">2. Zwiększenie planu dotacji w kwocie 5.050 zł. z przeznaczeniem na organizowanie i świadczenie specjalistycznych usług opiekuńczych dla osób </w:t>
      </w:r>
    </w:p>
    <w:p w:rsidR="009C1F96" w:rsidRPr="009C1F96" w:rsidRDefault="009C1F96" w:rsidP="009C1F96">
      <w:pPr>
        <w:widowControl w:val="0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96">
        <w:rPr>
          <w:rFonts w:ascii="Times New Roman" w:hAnsi="Times New Roman" w:cs="Times New Roman"/>
          <w:color w:val="000000"/>
          <w:sz w:val="28"/>
          <w:szCs w:val="28"/>
        </w:rPr>
        <w:t>z zaburzeniami psychicznymi w miejscu ich zamieszkania, o których mowa w art. 18 ust. 1 pkt 3 ustawy o pomocy społecznej.</w:t>
      </w:r>
    </w:p>
    <w:p w:rsidR="009C1F96" w:rsidRPr="009C1F96" w:rsidRDefault="009C1F96" w:rsidP="009C1F96">
      <w:pPr>
        <w:widowControl w:val="0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96">
        <w:rPr>
          <w:rFonts w:ascii="Times New Roman" w:hAnsi="Times New Roman" w:cs="Times New Roman"/>
          <w:color w:val="000000"/>
          <w:sz w:val="28"/>
          <w:szCs w:val="28"/>
        </w:rPr>
        <w:t>3. Zwiększenie planu dotacji w kwocie 2.506 zł. z przeznaczeniem na dofinansowanie opłacenia składek na ubezpieczenie zdrowotne, o których mowa w art. 17 ust. 1 pkt 20 ustawy o pomocy społecznej.</w:t>
      </w:r>
    </w:p>
    <w:p w:rsidR="009C1F96" w:rsidRPr="009C1F96" w:rsidRDefault="009C1F96" w:rsidP="009C1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96">
        <w:rPr>
          <w:rFonts w:ascii="Times New Roman" w:hAnsi="Times New Roman" w:cs="Times New Roman"/>
          <w:color w:val="000000"/>
          <w:sz w:val="28"/>
          <w:szCs w:val="28"/>
        </w:rPr>
        <w:t xml:space="preserve">         Ponadto wprowadza się zmiany w planach wydatków poprzez dokonanie przesunięć w planach wydatków budżetowych, ze względu na fakt pozostawania wolnych środków w niektórych paragrafach, a koniecznością wydatkowania ich w innych paragrafach tego samego działu. </w:t>
      </w:r>
    </w:p>
    <w:p w:rsidR="009C1F96" w:rsidRPr="009C1F96" w:rsidRDefault="009C1F96" w:rsidP="009C1F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1F96" w:rsidRPr="009C1F96" w:rsidRDefault="009C1F96" w:rsidP="009C1F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C1F96" w:rsidRPr="009C1F96" w:rsidRDefault="009C1F96" w:rsidP="009C1F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C1F96" w:rsidRPr="009C1F96" w:rsidRDefault="009C1F96" w:rsidP="009C1F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76B4F" w:rsidRDefault="00976B4F">
      <w:bookmarkStart w:id="0" w:name="_GoBack"/>
      <w:bookmarkEnd w:id="0"/>
    </w:p>
    <w:sectPr w:rsidR="00976B4F" w:rsidSect="00556B4B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96"/>
    <w:rsid w:val="00976B4F"/>
    <w:rsid w:val="009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D4528-79F2-4D29-93BB-32BC7519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2015-10-13T14:15:00Z</dcterms:created>
  <dcterms:modified xsi:type="dcterms:W3CDTF">2015-10-13T14:15:00Z</dcterms:modified>
</cp:coreProperties>
</file>