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481" w:rsidRPr="00B82CF3" w:rsidRDefault="00AF21F1" w:rsidP="00DA1E63">
      <w:pPr>
        <w:tabs>
          <w:tab w:val="left" w:pos="6585"/>
        </w:tabs>
        <w:rPr>
          <w:color w:val="000000"/>
        </w:rPr>
      </w:pPr>
      <w:r>
        <w:rPr>
          <w:color w:val="000000"/>
        </w:rPr>
        <w:t>WGKI.</w:t>
      </w:r>
      <w:r w:rsidR="00754A5E">
        <w:rPr>
          <w:color w:val="000000"/>
        </w:rPr>
        <w:t>271.</w:t>
      </w:r>
      <w:r>
        <w:rPr>
          <w:color w:val="000000"/>
        </w:rPr>
        <w:t>5</w:t>
      </w:r>
      <w:r w:rsidR="00DA1E63">
        <w:rPr>
          <w:color w:val="000000"/>
        </w:rPr>
        <w:t>.2021.EP</w:t>
      </w:r>
      <w:r w:rsidR="00027F26">
        <w:rPr>
          <w:color w:val="000000"/>
        </w:rPr>
        <w:t xml:space="preserve">   </w:t>
      </w:r>
      <w:r w:rsidR="00DA1E63">
        <w:rPr>
          <w:color w:val="000000"/>
        </w:rPr>
        <w:t xml:space="preserve">                                                                            </w:t>
      </w:r>
      <w:r w:rsidR="004F207B">
        <w:rPr>
          <w:color w:val="000000"/>
        </w:rPr>
        <w:t xml:space="preserve">Łochów, dnia </w:t>
      </w:r>
      <w:r>
        <w:t>27</w:t>
      </w:r>
      <w:r w:rsidR="00451475" w:rsidRPr="002D67B1">
        <w:t>.</w:t>
      </w:r>
      <w:r>
        <w:t>08</w:t>
      </w:r>
      <w:r w:rsidR="008628CC" w:rsidRPr="002D67B1">
        <w:t>.2021</w:t>
      </w:r>
      <w:r w:rsidR="00027F26" w:rsidRPr="002D67B1">
        <w:t xml:space="preserve"> </w:t>
      </w:r>
      <w:r w:rsidR="00554481" w:rsidRPr="002D67B1">
        <w:t>r.</w:t>
      </w:r>
    </w:p>
    <w:p w:rsidR="00554481" w:rsidRPr="00B82CF3" w:rsidRDefault="00554481" w:rsidP="002D2FA1">
      <w:pPr>
        <w:ind w:right="72"/>
        <w:outlineLvl w:val="0"/>
        <w:rPr>
          <w:b/>
          <w:color w:val="000000"/>
        </w:rPr>
      </w:pPr>
    </w:p>
    <w:p w:rsidR="00554481" w:rsidRPr="00B82CF3" w:rsidRDefault="00554481" w:rsidP="002D2FA1">
      <w:pPr>
        <w:ind w:left="5664" w:right="72" w:firstLine="708"/>
        <w:jc w:val="center"/>
        <w:outlineLvl w:val="0"/>
        <w:rPr>
          <w:b/>
          <w:color w:val="000000"/>
        </w:rPr>
      </w:pPr>
    </w:p>
    <w:p w:rsidR="00554481" w:rsidRPr="00B82CF3" w:rsidRDefault="00554481" w:rsidP="002D2FA1">
      <w:pPr>
        <w:ind w:left="5664" w:right="72" w:firstLine="708"/>
        <w:jc w:val="center"/>
        <w:outlineLvl w:val="0"/>
        <w:rPr>
          <w:b/>
          <w:color w:val="000000"/>
        </w:rPr>
      </w:pPr>
    </w:p>
    <w:p w:rsidR="00554481" w:rsidRPr="00B82CF3" w:rsidRDefault="00554481" w:rsidP="002D2FA1">
      <w:pPr>
        <w:ind w:left="5664" w:right="72" w:firstLine="708"/>
        <w:jc w:val="center"/>
        <w:outlineLvl w:val="0"/>
        <w:rPr>
          <w:b/>
          <w:color w:val="000000"/>
        </w:rPr>
      </w:pPr>
      <w:r w:rsidRPr="00B82CF3">
        <w:rPr>
          <w:b/>
          <w:color w:val="000000"/>
        </w:rPr>
        <w:t>Wykonawcy</w:t>
      </w:r>
    </w:p>
    <w:p w:rsidR="00554481" w:rsidRPr="00B82CF3" w:rsidRDefault="00554481" w:rsidP="002D2FA1">
      <w:pPr>
        <w:ind w:right="72"/>
        <w:jc w:val="center"/>
        <w:outlineLvl w:val="0"/>
        <w:rPr>
          <w:b/>
          <w:color w:val="000000"/>
        </w:rPr>
      </w:pPr>
    </w:p>
    <w:p w:rsidR="006748A1" w:rsidRPr="00B82CF3" w:rsidRDefault="006C18B8" w:rsidP="002D2FA1">
      <w:pPr>
        <w:ind w:right="72" w:firstLine="708"/>
        <w:jc w:val="center"/>
        <w:rPr>
          <w:b/>
        </w:rPr>
      </w:pPr>
      <w:r w:rsidRPr="00B82CF3">
        <w:rPr>
          <w:b/>
          <w:color w:val="000000"/>
        </w:rPr>
        <w:t>OGŁOSZENIE O ZAMÓWIENIU</w:t>
      </w:r>
      <w:r w:rsidRPr="00B82CF3">
        <w:rPr>
          <w:b/>
        </w:rPr>
        <w:t xml:space="preserve"> </w:t>
      </w:r>
    </w:p>
    <w:p w:rsidR="00554481" w:rsidRPr="00027F26" w:rsidRDefault="00355E50" w:rsidP="002D2FA1">
      <w:pPr>
        <w:ind w:right="72"/>
        <w:jc w:val="center"/>
        <w:outlineLvl w:val="0"/>
        <w:rPr>
          <w:b/>
          <w:color w:val="000000"/>
        </w:rPr>
      </w:pPr>
      <w:r w:rsidRPr="00B82CF3">
        <w:rPr>
          <w:b/>
        </w:rPr>
        <w:t xml:space="preserve"> </w:t>
      </w:r>
    </w:p>
    <w:p w:rsidR="00A44587" w:rsidRPr="00027F26" w:rsidRDefault="00554481" w:rsidP="002D2FA1">
      <w:pPr>
        <w:ind w:left="66" w:firstLine="642"/>
        <w:jc w:val="both"/>
      </w:pPr>
      <w:r w:rsidRPr="00027F26">
        <w:rPr>
          <w:color w:val="000000"/>
        </w:rPr>
        <w:t xml:space="preserve">Gmina Łochów reprezentowana przez </w:t>
      </w:r>
      <w:r w:rsidRPr="00B82CF3">
        <w:t>Burmistrza Łochowa</w:t>
      </w:r>
      <w:r w:rsidRPr="00027F26">
        <w:rPr>
          <w:color w:val="000000"/>
        </w:rPr>
        <w:t xml:space="preserve">, zaprasza do złożenia oferty </w:t>
      </w:r>
      <w:r w:rsidR="000251C1">
        <w:rPr>
          <w:color w:val="000000"/>
        </w:rPr>
        <w:t xml:space="preserve">                       </w:t>
      </w:r>
      <w:r w:rsidRPr="00027F26">
        <w:rPr>
          <w:color w:val="000000"/>
        </w:rPr>
        <w:t>w niniejszym postępowaniu o udzielenie zamówienia publicznego</w:t>
      </w:r>
      <w:r w:rsidR="00A44587" w:rsidRPr="00027F26">
        <w:rPr>
          <w:color w:val="000000"/>
        </w:rPr>
        <w:t xml:space="preserve"> </w:t>
      </w:r>
      <w:r w:rsidR="00027F26" w:rsidRPr="00027F26">
        <w:rPr>
          <w:color w:val="000000"/>
        </w:rPr>
        <w:t>prowadzonego</w:t>
      </w:r>
      <w:r w:rsidR="00027F26">
        <w:rPr>
          <w:color w:val="000000"/>
        </w:rPr>
        <w:t xml:space="preserve"> w</w:t>
      </w:r>
      <w:r w:rsidR="00027F26" w:rsidRPr="00027F26">
        <w:rPr>
          <w:color w:val="000000"/>
        </w:rPr>
        <w:t xml:space="preserve"> trybie zapytania ofertowego </w:t>
      </w:r>
      <w:proofErr w:type="spellStart"/>
      <w:r w:rsidR="00027F26" w:rsidRPr="00027F26">
        <w:rPr>
          <w:color w:val="000000"/>
        </w:rPr>
        <w:t>pn</w:t>
      </w:r>
      <w:proofErr w:type="spellEnd"/>
      <w:r w:rsidR="00027F26" w:rsidRPr="00451475">
        <w:rPr>
          <w:color w:val="000000"/>
        </w:rPr>
        <w:t>.:</w:t>
      </w:r>
      <w:r w:rsidR="00451475" w:rsidRPr="00451475">
        <w:rPr>
          <w:b/>
        </w:rPr>
        <w:t>„Ogrodzenie świetlicy wiejskiej w Barchowie</w:t>
      </w:r>
      <w:r w:rsidR="00451475">
        <w:rPr>
          <w:b/>
        </w:rPr>
        <w:t xml:space="preserve">” </w:t>
      </w:r>
      <w:r w:rsidR="00027F26" w:rsidRPr="00027F26">
        <w:rPr>
          <w:b/>
        </w:rPr>
        <w:t>w ramach „Mazowieckiego Instrumentu A</w:t>
      </w:r>
      <w:r w:rsidR="000251C1">
        <w:rPr>
          <w:b/>
        </w:rPr>
        <w:t>ktywizacji Sołectw MAZOWSZE 2021</w:t>
      </w:r>
      <w:r w:rsidR="00027F26" w:rsidRPr="00027F26">
        <w:rPr>
          <w:b/>
        </w:rPr>
        <w:t>”</w:t>
      </w:r>
      <w:r w:rsidR="00027F26">
        <w:rPr>
          <w:b/>
        </w:rPr>
        <w:t>.</w:t>
      </w:r>
    </w:p>
    <w:p w:rsidR="00554481" w:rsidRPr="00B82CF3" w:rsidRDefault="00554481" w:rsidP="002D2FA1">
      <w:pPr>
        <w:ind w:right="72" w:firstLine="708"/>
        <w:jc w:val="both"/>
        <w:rPr>
          <w:color w:val="000000"/>
        </w:rPr>
      </w:pPr>
      <w:r w:rsidRPr="00B82CF3">
        <w:t>Zamawiający informuje, iż niniejsze postępowanie</w:t>
      </w:r>
      <w:r w:rsidR="00027F26">
        <w:t xml:space="preserve"> stanowi zamówienie wartości</w:t>
      </w:r>
      <w:r w:rsidR="005332CF">
        <w:t xml:space="preserve">, która jest mniejsza niż kwota </w:t>
      </w:r>
      <w:r w:rsidR="008628CC">
        <w:t>1</w:t>
      </w:r>
      <w:r w:rsidR="005332CF">
        <w:t>30 </w:t>
      </w:r>
      <w:r w:rsidRPr="00B82CF3">
        <w:t>000</w:t>
      </w:r>
      <w:r w:rsidR="005332CF">
        <w:t xml:space="preserve"> złotych</w:t>
      </w:r>
      <w:r w:rsidRPr="00B82CF3">
        <w:t xml:space="preserve"> i w związku z tym </w:t>
      </w:r>
      <w:r w:rsidR="005332CF">
        <w:t xml:space="preserve">prowadzone jest w trybie zapytania ofertowego w oparciu o Regulamin udzielania zamówień publicznych o wartości mniejszej niż kwota 130 000 zł (zgodnie z Zarządzeniem nr 5/2021, Burmistrza Łochowa z dnia 18 stycznia 2021 r.). Jednocześnie do przedmiotowego postepowania </w:t>
      </w:r>
      <w:r w:rsidRPr="00B82CF3">
        <w:t>nie mają zastosowania pr</w:t>
      </w:r>
      <w:r w:rsidR="005332CF">
        <w:t>zepisy ustawy</w:t>
      </w:r>
      <w:r w:rsidR="005332CF">
        <w:br/>
        <w:t>z dnia 11 września 2019</w:t>
      </w:r>
      <w:r w:rsidRPr="00B82CF3">
        <w:t xml:space="preserve"> r. Prawo zam</w:t>
      </w:r>
      <w:r w:rsidR="00027F26">
        <w:t>ówień publicz</w:t>
      </w:r>
      <w:r w:rsidR="00FA33F4">
        <w:t>nych (Dz. U. z 2021 r. poz. 1129</w:t>
      </w:r>
      <w:r w:rsidR="005332CF">
        <w:t xml:space="preserve"> ze zm.</w:t>
      </w:r>
      <w:r w:rsidR="00027F26">
        <w:t xml:space="preserve">). </w:t>
      </w:r>
      <w:r w:rsidRPr="00B82CF3">
        <w:t xml:space="preserve"> Ogłoszenie o zamówieniu, zwane dalej Ogłoszeniem zawiera informacje niezbędne </w:t>
      </w:r>
      <w:r w:rsidRPr="00B82CF3">
        <w:br/>
        <w:t xml:space="preserve">do przygotowania i złożenia oferty. </w:t>
      </w:r>
    </w:p>
    <w:p w:rsidR="00554481" w:rsidRPr="00B82CF3" w:rsidRDefault="00554481" w:rsidP="002D2FA1">
      <w:pPr>
        <w:ind w:right="72"/>
        <w:jc w:val="both"/>
      </w:pPr>
    </w:p>
    <w:p w:rsidR="00554481" w:rsidRPr="00B82CF3" w:rsidRDefault="00554481" w:rsidP="00C84E00">
      <w:pPr>
        <w:numPr>
          <w:ilvl w:val="0"/>
          <w:numId w:val="1"/>
        </w:numPr>
        <w:ind w:right="72"/>
        <w:jc w:val="both"/>
        <w:rPr>
          <w:b/>
        </w:rPr>
      </w:pPr>
      <w:r w:rsidRPr="00B82CF3">
        <w:rPr>
          <w:b/>
        </w:rPr>
        <w:t>ZAMAWIAJĄCY</w:t>
      </w:r>
    </w:p>
    <w:p w:rsidR="00554481" w:rsidRPr="00B82CF3" w:rsidRDefault="00554481" w:rsidP="00C84E00">
      <w:pPr>
        <w:numPr>
          <w:ilvl w:val="0"/>
          <w:numId w:val="2"/>
        </w:numPr>
        <w:ind w:left="284" w:right="72" w:hanging="284"/>
        <w:jc w:val="both"/>
        <w:rPr>
          <w:rFonts w:eastAsia="Lucida Sans Unicode"/>
          <w:kern w:val="1"/>
        </w:rPr>
      </w:pPr>
      <w:r w:rsidRPr="00B82CF3">
        <w:rPr>
          <w:rFonts w:eastAsia="Lucida Sans Unicode"/>
          <w:kern w:val="1"/>
        </w:rPr>
        <w:t>Gmina Łochów z siedzibą w Urzędzie Miejskim w Łochowie</w:t>
      </w:r>
    </w:p>
    <w:p w:rsidR="00554481" w:rsidRPr="00B82CF3" w:rsidRDefault="00554481" w:rsidP="002D2FA1">
      <w:pPr>
        <w:ind w:left="284" w:right="72" w:hanging="284"/>
        <w:jc w:val="both"/>
        <w:rPr>
          <w:rFonts w:eastAsia="Lucida Sans Unicode"/>
          <w:kern w:val="1"/>
        </w:rPr>
      </w:pPr>
      <w:r w:rsidRPr="00B82CF3">
        <w:rPr>
          <w:rFonts w:eastAsia="Lucida Sans Unicode"/>
          <w:kern w:val="1"/>
        </w:rPr>
        <w:t xml:space="preserve">     Aleja Pokoju 75, 07-130 Łochów</w:t>
      </w:r>
    </w:p>
    <w:p w:rsidR="00554481" w:rsidRPr="00B82CF3" w:rsidRDefault="00554481" w:rsidP="002D2FA1">
      <w:pPr>
        <w:spacing w:after="200"/>
        <w:ind w:left="284" w:hanging="284"/>
        <w:contextualSpacing/>
        <w:rPr>
          <w:rFonts w:eastAsia="Calibri"/>
          <w:lang w:eastAsia="en-US"/>
        </w:rPr>
      </w:pPr>
      <w:r w:rsidRPr="00B82CF3">
        <w:rPr>
          <w:rFonts w:eastAsia="Calibri"/>
          <w:lang w:eastAsia="en-US"/>
        </w:rPr>
        <w:t xml:space="preserve">     NIP 824-17-07-277, REGON 711582090</w:t>
      </w:r>
    </w:p>
    <w:p w:rsidR="00554481" w:rsidRPr="00B82CF3" w:rsidRDefault="0011532B" w:rsidP="002D2FA1">
      <w:pPr>
        <w:ind w:left="284" w:right="72"/>
        <w:jc w:val="both"/>
        <w:rPr>
          <w:rFonts w:eastAsia="Lucida Sans Unicode"/>
          <w:kern w:val="1"/>
        </w:rPr>
      </w:pPr>
      <w:hyperlink r:id="rId7" w:history="1">
        <w:r w:rsidR="00554481" w:rsidRPr="00B82CF3">
          <w:rPr>
            <w:rStyle w:val="Hipercze"/>
            <w:rFonts w:eastAsia="Lucida Sans Unicode"/>
            <w:kern w:val="1"/>
          </w:rPr>
          <w:t>www.gminalochow.pl</w:t>
        </w:r>
      </w:hyperlink>
      <w:r w:rsidR="00554481" w:rsidRPr="00B82CF3">
        <w:rPr>
          <w:rFonts w:eastAsia="Lucida Sans Unicode"/>
          <w:kern w:val="1"/>
        </w:rPr>
        <w:t xml:space="preserve">, </w:t>
      </w:r>
      <w:r w:rsidR="00554481" w:rsidRPr="00B82CF3">
        <w:rPr>
          <w:rStyle w:val="Hipercze"/>
          <w:rFonts w:eastAsia="Lucida Sans Unicode"/>
          <w:kern w:val="1"/>
        </w:rPr>
        <w:t xml:space="preserve">bip.gminalochow.pl </w:t>
      </w:r>
    </w:p>
    <w:p w:rsidR="00554481" w:rsidRPr="00B82CF3" w:rsidRDefault="00554481" w:rsidP="002D2FA1">
      <w:pPr>
        <w:ind w:left="284"/>
        <w:contextualSpacing/>
        <w:rPr>
          <w:color w:val="000000"/>
        </w:rPr>
      </w:pPr>
      <w:r w:rsidRPr="00B82CF3">
        <w:rPr>
          <w:color w:val="000000"/>
        </w:rPr>
        <w:t xml:space="preserve">Godziny  pracy: </w:t>
      </w:r>
    </w:p>
    <w:p w:rsidR="00554481" w:rsidRPr="00B82CF3" w:rsidRDefault="00554481" w:rsidP="002D2FA1">
      <w:pPr>
        <w:pStyle w:val="Akapitzlist"/>
        <w:ind w:left="284"/>
      </w:pPr>
      <w:r w:rsidRPr="00B82CF3">
        <w:rPr>
          <w:bCs/>
        </w:rPr>
        <w:t xml:space="preserve">poniedziałki, wtorki i czwartki - </w:t>
      </w:r>
      <w:r w:rsidRPr="00B82CF3">
        <w:t>w godz.:</w:t>
      </w:r>
      <w:r w:rsidRPr="00B82CF3">
        <w:rPr>
          <w:bCs/>
        </w:rPr>
        <w:t xml:space="preserve"> 8:00 – 16:00</w:t>
      </w:r>
    </w:p>
    <w:p w:rsidR="00554481" w:rsidRPr="00B82CF3" w:rsidRDefault="00554481" w:rsidP="002D2FA1">
      <w:pPr>
        <w:pStyle w:val="Akapitzlist"/>
        <w:spacing w:after="200"/>
        <w:ind w:left="284"/>
      </w:pPr>
      <w:r w:rsidRPr="00B82CF3">
        <w:rPr>
          <w:bCs/>
        </w:rPr>
        <w:t>środy - </w:t>
      </w:r>
      <w:r w:rsidRPr="00B82CF3">
        <w:t>w godz.:</w:t>
      </w:r>
      <w:r w:rsidRPr="00B82CF3">
        <w:rPr>
          <w:bCs/>
        </w:rPr>
        <w:t xml:space="preserve"> 8:00 – 17:00</w:t>
      </w:r>
    </w:p>
    <w:p w:rsidR="00554481" w:rsidRPr="00B82CF3" w:rsidRDefault="00554481" w:rsidP="002D2FA1">
      <w:pPr>
        <w:pStyle w:val="Akapitzlist"/>
        <w:ind w:left="284"/>
        <w:rPr>
          <w:bCs/>
        </w:rPr>
      </w:pPr>
      <w:r w:rsidRPr="00B82CF3">
        <w:rPr>
          <w:bCs/>
        </w:rPr>
        <w:t xml:space="preserve">piątki - </w:t>
      </w:r>
      <w:r w:rsidRPr="00B82CF3">
        <w:t>w godz.:</w:t>
      </w:r>
      <w:r w:rsidRPr="00B82CF3">
        <w:rPr>
          <w:bCs/>
        </w:rPr>
        <w:t xml:space="preserve"> 8:00 – 15:00</w:t>
      </w:r>
    </w:p>
    <w:p w:rsidR="00554481" w:rsidRPr="00B82CF3" w:rsidRDefault="00554481" w:rsidP="002D2FA1">
      <w:pPr>
        <w:pStyle w:val="Akapitzlist"/>
        <w:ind w:left="0"/>
        <w:rPr>
          <w:bCs/>
        </w:rPr>
      </w:pPr>
    </w:p>
    <w:p w:rsidR="00554481" w:rsidRDefault="00554481" w:rsidP="002D2FA1">
      <w:pPr>
        <w:ind w:right="72"/>
        <w:jc w:val="both"/>
        <w:rPr>
          <w:rFonts w:eastAsia="Lucida Sans Unicode"/>
          <w:kern w:val="1"/>
        </w:rPr>
      </w:pPr>
      <w:r w:rsidRPr="00B82CF3">
        <w:rPr>
          <w:rFonts w:eastAsia="Lucida Sans Unicode"/>
          <w:kern w:val="1"/>
        </w:rPr>
        <w:t>Postępowanie prowadzi: Elżbieta Pietrzak- inspektor  ds. inwestycji, tel. (25) 643 78 38</w:t>
      </w:r>
    </w:p>
    <w:p w:rsidR="005E3B07" w:rsidRPr="00BD3708" w:rsidRDefault="00027F26" w:rsidP="002D2FA1">
      <w:pPr>
        <w:ind w:right="72"/>
        <w:jc w:val="both"/>
        <w:rPr>
          <w:rFonts w:eastAsia="Lucida Sans Unicode"/>
          <w:kern w:val="1"/>
          <w:lang w:val="en-US"/>
        </w:rPr>
      </w:pPr>
      <w:r w:rsidRPr="00BD3708">
        <w:rPr>
          <w:rFonts w:eastAsia="Lucida Sans Unicode"/>
          <w:kern w:val="1"/>
          <w:lang w:val="en-US"/>
        </w:rPr>
        <w:t xml:space="preserve">e-mail: </w:t>
      </w:r>
      <w:hyperlink r:id="rId8" w:history="1">
        <w:r w:rsidR="00DF7C6B" w:rsidRPr="00BD3708">
          <w:rPr>
            <w:rStyle w:val="Hipercze"/>
            <w:rFonts w:eastAsia="Lucida Sans Unicode"/>
            <w:kern w:val="1"/>
            <w:lang w:val="en-US"/>
          </w:rPr>
          <w:t>e.pietrzak@gminalochow.pl</w:t>
        </w:r>
      </w:hyperlink>
    </w:p>
    <w:p w:rsidR="00B57D7A" w:rsidRPr="00BD3708" w:rsidRDefault="00B57D7A" w:rsidP="00C84E00">
      <w:pPr>
        <w:numPr>
          <w:ilvl w:val="0"/>
          <w:numId w:val="1"/>
        </w:numPr>
        <w:jc w:val="both"/>
        <w:rPr>
          <w:b/>
          <w:bCs/>
        </w:rPr>
      </w:pPr>
      <w:r w:rsidRPr="00BD3708">
        <w:rPr>
          <w:b/>
        </w:rPr>
        <w:t xml:space="preserve">RODZAJ ZAMÓWIENIA: </w:t>
      </w:r>
      <w:r w:rsidR="00451475" w:rsidRPr="00BD3708">
        <w:t>robota budowlana</w:t>
      </w:r>
    </w:p>
    <w:p w:rsidR="00554481" w:rsidRPr="00BD3708" w:rsidRDefault="00554481" w:rsidP="00C84E00">
      <w:pPr>
        <w:numPr>
          <w:ilvl w:val="0"/>
          <w:numId w:val="1"/>
        </w:numPr>
        <w:jc w:val="both"/>
        <w:rPr>
          <w:b/>
          <w:bCs/>
        </w:rPr>
      </w:pPr>
      <w:r w:rsidRPr="00BD3708">
        <w:rPr>
          <w:b/>
        </w:rPr>
        <w:t xml:space="preserve">NAZWA I PRZEDMIOT ZAMÓWIENIA  </w:t>
      </w:r>
      <w:r w:rsidR="00392583" w:rsidRPr="00BD3708">
        <w:rPr>
          <w:b/>
        </w:rPr>
        <w:t xml:space="preserve">       </w:t>
      </w:r>
    </w:p>
    <w:p w:rsidR="00026D0C" w:rsidRPr="00BD3708" w:rsidRDefault="00AF21F1" w:rsidP="00026D0C">
      <w:pPr>
        <w:ind w:left="66"/>
        <w:jc w:val="both"/>
        <w:rPr>
          <w:b/>
        </w:rPr>
      </w:pPr>
      <w:r>
        <w:t xml:space="preserve">Przedmiotem zamówienia jest: </w:t>
      </w:r>
      <w:r w:rsidR="00026D0C" w:rsidRPr="00BD3708">
        <w:rPr>
          <w:b/>
        </w:rPr>
        <w:t>„Ogrodzenie świetlicy wiejskiej w Barchowie” w ramach „Mazowieckiego Instrumentu Aktywizacji Sołectw MAZOWSZE 2021”.</w:t>
      </w:r>
    </w:p>
    <w:p w:rsidR="00AF21F1" w:rsidRDefault="001E0EB5" w:rsidP="00AF21F1">
      <w:pPr>
        <w:spacing w:before="100" w:beforeAutospacing="1" w:after="100" w:afterAutospacing="1"/>
        <w:ind w:firstLine="66"/>
        <w:jc w:val="both"/>
      </w:pPr>
      <w:r w:rsidRPr="00BD3708">
        <w:rPr>
          <w:u w:val="single"/>
        </w:rPr>
        <w:t xml:space="preserve">Zamówienie obejmuje: </w:t>
      </w:r>
      <w:r w:rsidRPr="00BD3708">
        <w:rPr>
          <w:rFonts w:eastAsiaTheme="minorHAnsi"/>
        </w:rPr>
        <w:t>zakup wraz z dostawą i m</w:t>
      </w:r>
      <w:r w:rsidR="00AF21F1">
        <w:rPr>
          <w:rFonts w:eastAsiaTheme="minorHAnsi"/>
        </w:rPr>
        <w:t xml:space="preserve">ontażem </w:t>
      </w:r>
      <w:r w:rsidR="00AF21F1">
        <w:t xml:space="preserve">dwóch </w:t>
      </w:r>
      <w:proofErr w:type="spellStart"/>
      <w:r w:rsidR="00AF21F1">
        <w:t>piłochwytów</w:t>
      </w:r>
      <w:proofErr w:type="spellEnd"/>
      <w:r w:rsidR="00AF21F1">
        <w:t xml:space="preserve"> przy świetlicy wiejskiej w Barchowie.</w:t>
      </w:r>
    </w:p>
    <w:p w:rsidR="00AF21F1" w:rsidRDefault="00AF21F1" w:rsidP="0019161C">
      <w:pPr>
        <w:spacing w:before="100" w:beforeAutospacing="1" w:after="100" w:afterAutospacing="1"/>
        <w:ind w:firstLine="66"/>
        <w:jc w:val="both"/>
      </w:pPr>
      <w:r>
        <w:t xml:space="preserve">Parametry </w:t>
      </w:r>
      <w:proofErr w:type="spellStart"/>
      <w:r>
        <w:t>piłkochwytów</w:t>
      </w:r>
      <w:proofErr w:type="spellEnd"/>
      <w:r>
        <w:t>: wysokość słupów części nadziemnej - 5 m, c</w:t>
      </w:r>
      <w:r w:rsidR="0019161C">
        <w:t xml:space="preserve">ałkowita wysokość słupów - 6 m, </w:t>
      </w:r>
      <w:r>
        <w:t>siatka bezwęzłowa polipropylenowa 8 x 8 cm, grubość 5 mm,</w:t>
      </w:r>
      <w:r w:rsidR="0019161C">
        <w:t xml:space="preserve"> </w:t>
      </w:r>
      <w:r>
        <w:t>słupy pomalowane farbą odporną na działanie czynników atmosferycznych, kolor zielony,</w:t>
      </w:r>
      <w:r w:rsidR="0019161C">
        <w:t xml:space="preserve"> </w:t>
      </w:r>
      <w:r>
        <w:t xml:space="preserve">montaż poprzez zabetonowanie w gruncie . </w:t>
      </w:r>
    </w:p>
    <w:p w:rsidR="00672B95" w:rsidRDefault="0019161C" w:rsidP="0019161C">
      <w:pPr>
        <w:spacing w:before="100" w:beforeAutospacing="1" w:after="100" w:afterAutospacing="1"/>
        <w:jc w:val="both"/>
      </w:pPr>
      <w:r>
        <w:lastRenderedPageBreak/>
        <w:t>Lokalizacja: j</w:t>
      </w:r>
      <w:r w:rsidR="00AF21F1">
        <w:t xml:space="preserve">eden </w:t>
      </w:r>
      <w:proofErr w:type="spellStart"/>
      <w:r w:rsidR="00AF21F1">
        <w:t>piłkochwyt</w:t>
      </w:r>
      <w:proofErr w:type="spellEnd"/>
      <w:r w:rsidR="00AF21F1">
        <w:t xml:space="preserve"> od strony południa (na działce nr 679/2) o długości 21 </w:t>
      </w:r>
      <w:proofErr w:type="spellStart"/>
      <w:r w:rsidR="00AF21F1">
        <w:t>mb</w:t>
      </w:r>
      <w:proofErr w:type="spellEnd"/>
      <w:r w:rsidR="00AF21F1">
        <w:t xml:space="preserve"> </w:t>
      </w:r>
      <w:r>
        <w:t xml:space="preserve">                              </w:t>
      </w:r>
      <w:r w:rsidR="00AF21F1">
        <w:t xml:space="preserve">w nawiązaniu do istniejącego </w:t>
      </w:r>
      <w:proofErr w:type="spellStart"/>
      <w:r w:rsidR="00AF21F1">
        <w:t>piłkochwytu</w:t>
      </w:r>
      <w:proofErr w:type="spellEnd"/>
      <w:r w:rsidR="00AF21F1">
        <w:t xml:space="preserve">, drugi </w:t>
      </w:r>
      <w:proofErr w:type="spellStart"/>
      <w:r w:rsidR="00AF21F1">
        <w:t>piłkochywyt</w:t>
      </w:r>
      <w:proofErr w:type="spellEnd"/>
      <w:r w:rsidR="00AF21F1">
        <w:t xml:space="preserve"> na działce nr 680 (od strony działki nr 681) o długości 52 </w:t>
      </w:r>
      <w:proofErr w:type="spellStart"/>
      <w:r w:rsidR="00AF21F1">
        <w:t>mb</w:t>
      </w:r>
      <w:proofErr w:type="spellEnd"/>
      <w:r w:rsidR="00AF21F1">
        <w:t xml:space="preserve">, przy czym jeśli cena przekroczy możliwości finansowe Zamawiającego, długość drugiego </w:t>
      </w:r>
      <w:proofErr w:type="spellStart"/>
      <w:r w:rsidR="00AF21F1">
        <w:t>piłkochwytu</w:t>
      </w:r>
      <w:proofErr w:type="spellEnd"/>
      <w:r w:rsidR="00AF21F1">
        <w:t xml:space="preserve"> może zostać skrócona.    </w:t>
      </w:r>
    </w:p>
    <w:p w:rsidR="002504B6" w:rsidRPr="00672B95" w:rsidRDefault="00672B95" w:rsidP="00672B95">
      <w:pPr>
        <w:spacing w:before="100" w:beforeAutospacing="1" w:after="100" w:afterAutospacing="1"/>
        <w:jc w:val="both"/>
        <w:rPr>
          <w:b/>
        </w:rPr>
      </w:pPr>
      <w:r w:rsidRPr="00672B95">
        <w:rPr>
          <w:b/>
        </w:rPr>
        <w:t>Uwaga warunkiem podpisania umowy będzie uzyskanie zgody Urzędu Marszałkowskiego Województwa Mazowieckiego na realizację zadania.</w:t>
      </w:r>
    </w:p>
    <w:p w:rsidR="00392583" w:rsidRPr="00A53889" w:rsidRDefault="00392583" w:rsidP="002D2FA1">
      <w:pPr>
        <w:jc w:val="both"/>
        <w:rPr>
          <w:b/>
        </w:rPr>
      </w:pPr>
      <w:r w:rsidRPr="00A53889">
        <w:t xml:space="preserve">Wykonawca </w:t>
      </w:r>
      <w:r>
        <w:t xml:space="preserve">zobowiązany jest do: </w:t>
      </w:r>
    </w:p>
    <w:p w:rsidR="00392583" w:rsidRPr="00392583" w:rsidRDefault="00392583" w:rsidP="00C84E00">
      <w:pPr>
        <w:pStyle w:val="Akapitzlist"/>
        <w:numPr>
          <w:ilvl w:val="0"/>
          <w:numId w:val="9"/>
        </w:numPr>
        <w:jc w:val="both"/>
        <w:rPr>
          <w:b/>
        </w:rPr>
      </w:pPr>
      <w:r w:rsidRPr="00A53889">
        <w:t>wykonania przedmiotu umowy zgodnie z zachowaniem zasady najwyższej staranności, zgodnie z obowiązującymi przepisami oraz posiadaną wiedzą i doświadczeniem, zachowując najwyższy profesjonalny poziom, jakość i organizację pracy,</w:t>
      </w:r>
    </w:p>
    <w:p w:rsidR="00392583" w:rsidRPr="00392583" w:rsidRDefault="00392583" w:rsidP="00C84E00">
      <w:pPr>
        <w:pStyle w:val="Akapitzlist"/>
        <w:numPr>
          <w:ilvl w:val="0"/>
          <w:numId w:val="9"/>
        </w:numPr>
        <w:jc w:val="both"/>
        <w:rPr>
          <w:b/>
        </w:rPr>
      </w:pPr>
      <w:r w:rsidRPr="00392583">
        <w:rPr>
          <w:rFonts w:eastAsia="Lucida Sans Unicode"/>
          <w:bCs/>
          <w:kern w:val="1"/>
          <w:lang w:eastAsia="en-US"/>
        </w:rPr>
        <w:t xml:space="preserve">dostarczenia materiałów nowych, kompletnych, wolnych od wad  fizycznych i prawnych </w:t>
      </w:r>
      <w:r>
        <w:t>wraz z wymaganymi atestami i certyfikatami,</w:t>
      </w:r>
    </w:p>
    <w:p w:rsidR="00392583" w:rsidRPr="00715E2A" w:rsidRDefault="00392583" w:rsidP="00C84E00">
      <w:pPr>
        <w:pStyle w:val="Akapitzlist"/>
        <w:numPr>
          <w:ilvl w:val="0"/>
          <w:numId w:val="9"/>
        </w:numPr>
        <w:jc w:val="both"/>
        <w:rPr>
          <w:b/>
        </w:rPr>
      </w:pPr>
      <w:r>
        <w:t>dostarczenia wraz z przedmiotem umowy Zamawiającemu wszystkie dokumenty przedmiotu umowy, w tym dokument gwarancyjny,</w:t>
      </w:r>
    </w:p>
    <w:p w:rsidR="00392583" w:rsidRPr="00392583" w:rsidRDefault="00392583" w:rsidP="00C84E00">
      <w:pPr>
        <w:pStyle w:val="Akapitzlist"/>
        <w:numPr>
          <w:ilvl w:val="0"/>
          <w:numId w:val="9"/>
        </w:numPr>
        <w:jc w:val="both"/>
        <w:rPr>
          <w:b/>
        </w:rPr>
      </w:pPr>
      <w:r>
        <w:t>rozładunku oraz montażu dostarczonych elementów w miejscu wskazanym przez Zamawiającego,</w:t>
      </w:r>
    </w:p>
    <w:p w:rsidR="00392583" w:rsidRPr="00392583" w:rsidRDefault="00392583" w:rsidP="00C84E00">
      <w:pPr>
        <w:pStyle w:val="Akapitzlist"/>
        <w:numPr>
          <w:ilvl w:val="0"/>
          <w:numId w:val="9"/>
        </w:numPr>
        <w:jc w:val="both"/>
        <w:rPr>
          <w:b/>
        </w:rPr>
      </w:pPr>
      <w:r w:rsidRPr="00A53889">
        <w:t xml:space="preserve">protokolarnego przekazania </w:t>
      </w:r>
      <w:r>
        <w:t>przedmiotu umowy Zamawiającemu,</w:t>
      </w:r>
    </w:p>
    <w:p w:rsidR="00392583" w:rsidRPr="00392583" w:rsidRDefault="00392583" w:rsidP="00C84E00">
      <w:pPr>
        <w:pStyle w:val="Akapitzlist"/>
        <w:numPr>
          <w:ilvl w:val="0"/>
          <w:numId w:val="9"/>
        </w:numPr>
        <w:jc w:val="both"/>
        <w:rPr>
          <w:b/>
        </w:rPr>
      </w:pPr>
      <w:r w:rsidRPr="00800F5E">
        <w:t xml:space="preserve">informowania Zamawiającego o problemach lub okolicznościach mogących wpłynąć na jakość lub termin wykonania przedmiotu umowy, </w:t>
      </w:r>
    </w:p>
    <w:p w:rsidR="00392583" w:rsidRPr="00392583" w:rsidRDefault="00392583" w:rsidP="00C84E00">
      <w:pPr>
        <w:pStyle w:val="Akapitzlist"/>
        <w:numPr>
          <w:ilvl w:val="0"/>
          <w:numId w:val="9"/>
        </w:numPr>
        <w:jc w:val="both"/>
        <w:rPr>
          <w:b/>
        </w:rPr>
      </w:pPr>
      <w:r>
        <w:t>ponoszenia odpowiedzialności za jakość, zgodność z normami i warunkami technicznymi oraz jakościowymi dostarczonych elementów,</w:t>
      </w:r>
    </w:p>
    <w:p w:rsidR="00392583" w:rsidRPr="00392583" w:rsidRDefault="00392583" w:rsidP="00C84E00">
      <w:pPr>
        <w:pStyle w:val="Akapitzlist"/>
        <w:numPr>
          <w:ilvl w:val="0"/>
          <w:numId w:val="9"/>
        </w:numPr>
        <w:jc w:val="both"/>
        <w:rPr>
          <w:b/>
        </w:rPr>
      </w:pPr>
      <w:r>
        <w:t>ponoszenia odpowiedzialności za szkody wyrządzone przez Wykonawcę podczas realizacji przedmiotu umowy.</w:t>
      </w:r>
    </w:p>
    <w:p w:rsidR="00E221AE" w:rsidRPr="00B82CF3" w:rsidRDefault="00E221AE" w:rsidP="002D2FA1">
      <w:pPr>
        <w:jc w:val="both"/>
      </w:pPr>
    </w:p>
    <w:p w:rsidR="00192C97" w:rsidRPr="00B82CF3" w:rsidRDefault="00554481" w:rsidP="00C84E00">
      <w:pPr>
        <w:numPr>
          <w:ilvl w:val="0"/>
          <w:numId w:val="16"/>
        </w:numPr>
        <w:ind w:right="72"/>
        <w:jc w:val="both"/>
        <w:rPr>
          <w:b/>
        </w:rPr>
      </w:pPr>
      <w:r w:rsidRPr="00B82CF3">
        <w:rPr>
          <w:b/>
        </w:rPr>
        <w:t>TERMIN REALIZACJI ZAMÓWIENIA</w:t>
      </w:r>
      <w:r w:rsidR="00EB3274">
        <w:rPr>
          <w:b/>
        </w:rPr>
        <w:t xml:space="preserve"> </w:t>
      </w:r>
      <w:r w:rsidR="00672B95">
        <w:rPr>
          <w:b/>
        </w:rPr>
        <w:t>3</w:t>
      </w:r>
      <w:r w:rsidR="008D566A">
        <w:rPr>
          <w:b/>
        </w:rPr>
        <w:t>0.09</w:t>
      </w:r>
      <w:r w:rsidR="00EB3274">
        <w:rPr>
          <w:b/>
        </w:rPr>
        <w:t>.2021</w:t>
      </w:r>
      <w:r w:rsidR="00D90ADC">
        <w:rPr>
          <w:b/>
        </w:rPr>
        <w:t xml:space="preserve"> r.</w:t>
      </w:r>
    </w:p>
    <w:p w:rsidR="00856436" w:rsidRPr="00B82CF3" w:rsidRDefault="00856436" w:rsidP="00C84E00">
      <w:pPr>
        <w:numPr>
          <w:ilvl w:val="0"/>
          <w:numId w:val="16"/>
        </w:numPr>
        <w:ind w:right="72"/>
        <w:jc w:val="both"/>
        <w:rPr>
          <w:b/>
        </w:rPr>
      </w:pPr>
      <w:r w:rsidRPr="00B82CF3">
        <w:rPr>
          <w:b/>
        </w:rPr>
        <w:t>WARUNKI PŁATNOŚCI</w:t>
      </w:r>
    </w:p>
    <w:p w:rsidR="00216782" w:rsidRPr="00B82CF3" w:rsidRDefault="00856436" w:rsidP="002D2FA1">
      <w:pPr>
        <w:jc w:val="both"/>
        <w:rPr>
          <w:rStyle w:val="output-value"/>
        </w:rPr>
      </w:pPr>
      <w:r w:rsidRPr="00B82CF3">
        <w:t xml:space="preserve">Płatność po zakończeniu </w:t>
      </w:r>
      <w:r w:rsidR="00D90ADC">
        <w:t>wykonania przedmiotu zamówienia na podstaw</w:t>
      </w:r>
      <w:r w:rsidR="000B6B7A">
        <w:t>ie obustronnie podpisanego</w:t>
      </w:r>
      <w:r w:rsidR="007F74AE">
        <w:t xml:space="preserve"> </w:t>
      </w:r>
      <w:r w:rsidR="00D90ADC">
        <w:t xml:space="preserve"> przez Zamawiającego i Wykonawc</w:t>
      </w:r>
      <w:r w:rsidR="000B6B7A">
        <w:t>ę protokołu</w:t>
      </w:r>
      <w:r w:rsidR="00A8438E">
        <w:t xml:space="preserve"> odbioru końcowego. </w:t>
      </w:r>
      <w:r w:rsidR="001F483C">
        <w:t>Forma: przelew- 14</w:t>
      </w:r>
      <w:r w:rsidR="00F36FDA" w:rsidRPr="00B82CF3">
        <w:t xml:space="preserve"> dni.</w:t>
      </w:r>
    </w:p>
    <w:p w:rsidR="00816795" w:rsidRPr="00B82CF3" w:rsidRDefault="00816795" w:rsidP="00C84E00">
      <w:pPr>
        <w:numPr>
          <w:ilvl w:val="0"/>
          <w:numId w:val="16"/>
        </w:numPr>
        <w:jc w:val="both"/>
      </w:pPr>
      <w:r w:rsidRPr="00B82CF3">
        <w:rPr>
          <w:b/>
        </w:rPr>
        <w:t xml:space="preserve">KRYTERIA OCENY OFERT </w:t>
      </w:r>
    </w:p>
    <w:p w:rsidR="00D90ADC" w:rsidRDefault="00D90ADC" w:rsidP="00C84E00">
      <w:pPr>
        <w:pStyle w:val="Akapitzlist"/>
        <w:numPr>
          <w:ilvl w:val="0"/>
          <w:numId w:val="10"/>
        </w:numPr>
        <w:jc w:val="both"/>
      </w:pPr>
      <w:r>
        <w:t xml:space="preserve">Za ofertę najkorzystniejszą zostanie uznana oferta </w:t>
      </w:r>
      <w:r w:rsidR="007071D4">
        <w:t>zawierająca</w:t>
      </w:r>
      <w:r>
        <w:t xml:space="preserve"> najkorzystniejszy bilans </w:t>
      </w:r>
      <w:r w:rsidR="007071D4">
        <w:t>punktów</w:t>
      </w:r>
      <w:r>
        <w:t xml:space="preserve"> </w:t>
      </w:r>
      <w:r w:rsidR="00296758">
        <w:t>w kryterium: cena ofertowa (c) – waga 100 %.</w:t>
      </w:r>
      <w:r>
        <w:t xml:space="preserve"> Ocena ofert w oparciu o powyższe kryterium dokonana zostanie w oparciu o wzór:</w:t>
      </w:r>
    </w:p>
    <w:p w:rsidR="00D90ADC" w:rsidRPr="00D90ADC" w:rsidRDefault="00D90ADC" w:rsidP="002D2FA1">
      <w:pPr>
        <w:jc w:val="center"/>
      </w:pPr>
      <w:r w:rsidRPr="007071D4">
        <w:rPr>
          <w:sz w:val="28"/>
          <w:szCs w:val="28"/>
        </w:rPr>
        <w:t xml:space="preserve">C </w:t>
      </w:r>
      <w:r>
        <w:t>=</w:t>
      </w:r>
      <w:r w:rsidRPr="00D90ADC">
        <w:rPr>
          <w:u w:val="dotted"/>
        </w:rPr>
        <w:t xml:space="preserve"> </w:t>
      </w:r>
      <w:r w:rsidRPr="00D90ADC">
        <w:rPr>
          <w:u w:val="dotted"/>
          <w:vertAlign w:val="superscript"/>
        </w:rPr>
        <w:t>najniższa cena ofertowa spośród złożonych ofert</w:t>
      </w:r>
      <w:r>
        <w:rPr>
          <w:u w:val="dotted"/>
          <w:vertAlign w:val="superscript"/>
        </w:rPr>
        <w:t xml:space="preserve">       </w:t>
      </w:r>
      <w:r w:rsidRPr="00D90ADC">
        <w:rPr>
          <w:vertAlign w:val="superscript"/>
        </w:rPr>
        <w:t xml:space="preserve">  </w:t>
      </w:r>
      <w:r w:rsidRPr="00D90ADC">
        <w:t xml:space="preserve"> </w:t>
      </w:r>
      <w:r w:rsidRPr="00D90ADC">
        <w:rPr>
          <w:sz w:val="28"/>
          <w:szCs w:val="28"/>
        </w:rPr>
        <w:t>x</w:t>
      </w:r>
      <w:r>
        <w:rPr>
          <w:sz w:val="28"/>
          <w:szCs w:val="28"/>
        </w:rPr>
        <w:t xml:space="preserve"> </w:t>
      </w:r>
      <w:r w:rsidRPr="00D90ADC">
        <w:t>100 pkt</w:t>
      </w:r>
    </w:p>
    <w:p w:rsidR="00D90ADC" w:rsidRPr="00D90ADC" w:rsidRDefault="00D90ADC" w:rsidP="002D2FA1">
      <w:pPr>
        <w:jc w:val="center"/>
        <w:rPr>
          <w:vertAlign w:val="superscript"/>
        </w:rPr>
      </w:pPr>
      <w:r>
        <w:rPr>
          <w:vertAlign w:val="superscript"/>
        </w:rPr>
        <w:t>cena ofertowa badanej oferty</w:t>
      </w:r>
    </w:p>
    <w:p w:rsidR="00816795" w:rsidRDefault="00816795" w:rsidP="0094238C">
      <w:pPr>
        <w:pStyle w:val="Akapitzlist"/>
        <w:numPr>
          <w:ilvl w:val="0"/>
          <w:numId w:val="10"/>
        </w:numPr>
        <w:autoSpaceDE w:val="0"/>
        <w:autoSpaceDN w:val="0"/>
        <w:adjustRightInd w:val="0"/>
        <w:jc w:val="both"/>
      </w:pPr>
      <w:r w:rsidRPr="00B82CF3">
        <w:t xml:space="preserve">Punktacja przyznawana ofertom będzie liczona z dokładnością do dwóch miejsc po przecinku. Najwyższa liczba punktów wyznaczy najkorzystniejszą ofertę. </w:t>
      </w:r>
    </w:p>
    <w:p w:rsidR="00A52C87" w:rsidRDefault="00A52C87" w:rsidP="00C84E00">
      <w:pPr>
        <w:pStyle w:val="Akapitzlist"/>
        <w:numPr>
          <w:ilvl w:val="0"/>
          <w:numId w:val="10"/>
        </w:numPr>
        <w:autoSpaceDE w:val="0"/>
        <w:autoSpaceDN w:val="0"/>
        <w:adjustRightInd w:val="0"/>
        <w:jc w:val="both"/>
      </w:pPr>
      <w:r>
        <w:t>Zamawiający udzieli zamówienia Wykonawcy , którego oferta zostanie oceniona jako najkorzystniejsza w oparciu o podane kryterium wyboru i odpowiadać będzie wszystkim wymaganiom określonym w niniejszym Ogłoszeniu.</w:t>
      </w:r>
    </w:p>
    <w:p w:rsidR="00A52C87" w:rsidRPr="00B82CF3" w:rsidRDefault="00A52C87" w:rsidP="00C84E00">
      <w:pPr>
        <w:pStyle w:val="Akapitzlist"/>
        <w:numPr>
          <w:ilvl w:val="0"/>
          <w:numId w:val="10"/>
        </w:numPr>
        <w:autoSpaceDE w:val="0"/>
        <w:autoSpaceDN w:val="0"/>
        <w:adjustRightInd w:val="0"/>
        <w:jc w:val="both"/>
      </w:pPr>
      <w:r>
        <w:t>Jeżeli Wykonawca, którego oferta została oceniona jako najkorzystniejsza, nie złoży wymaganych dokumentów albo złoży wadliwe dokumenty</w:t>
      </w:r>
      <w:r w:rsidR="00317CF4">
        <w:t>, Zamawiający zastrzega sobie prawo do wezwania Wykonawcy do ich złożenia , uzupełnienia lub wyjaśnienia w terminie przez siebie wskazanym.</w:t>
      </w:r>
      <w:r>
        <w:t xml:space="preserve"> </w:t>
      </w:r>
    </w:p>
    <w:p w:rsidR="00816795" w:rsidRPr="00B82CF3" w:rsidRDefault="00816795" w:rsidP="00C84E00">
      <w:pPr>
        <w:numPr>
          <w:ilvl w:val="0"/>
          <w:numId w:val="10"/>
        </w:numPr>
        <w:autoSpaceDE w:val="0"/>
        <w:autoSpaceDN w:val="0"/>
        <w:adjustRightInd w:val="0"/>
        <w:ind w:left="284" w:firstLine="0"/>
        <w:jc w:val="both"/>
      </w:pPr>
      <w:r w:rsidRPr="00B82CF3">
        <w:lastRenderedPageBreak/>
        <w:t>Z</w:t>
      </w:r>
      <w:r w:rsidR="007071D4">
        <w:t>amawiający odrzuci ofertę Wykonawcy:</w:t>
      </w:r>
      <w:r w:rsidRPr="00B82CF3">
        <w:t xml:space="preserve"> jeżeli jej treść nie będzie odpowiadać wymaganiom przedstawionym w Ogłoszeniu</w:t>
      </w:r>
      <w:r w:rsidR="007071D4">
        <w:t>, jeżeli oferta zostanie złożona przez Wykonawcę, który z przyczyn leżących po jego stronie, nie wykonał albo nienależycie wykonał wcześniejszą umowę z Zamawiającym w sprawie zamówienia publicznego, co Zamawiający  jest w stanie odpowiednio udokumentować. Nienależyte wykonanie umowy to w szczególności: niewywiązanie się z terminu umownego, naliczenie kar.</w:t>
      </w:r>
    </w:p>
    <w:p w:rsidR="00816795" w:rsidRPr="00B82CF3" w:rsidRDefault="00816795" w:rsidP="00C84E00">
      <w:pPr>
        <w:numPr>
          <w:ilvl w:val="0"/>
          <w:numId w:val="10"/>
        </w:numPr>
        <w:autoSpaceDE w:val="0"/>
        <w:autoSpaceDN w:val="0"/>
        <w:adjustRightInd w:val="0"/>
        <w:ind w:left="284" w:firstLine="0"/>
        <w:jc w:val="both"/>
      </w:pPr>
      <w:r w:rsidRPr="00B82CF3">
        <w:t xml:space="preserve">Jeżeli nie będzie można dokonać wyboru oferty najkorzystniejszej ze względu na to, że zostały złożone oferty o takiej samej cenie, Zamawiający wezwie Wykonawców, którzy złożyli te oferty, do złożenia w terminie określonym przez Zamawiającego ofert dodatkowych. Wykonawcy składający oferty dodatkowe, nie mogą zaoferować cen wyższych niż zaoferowane w złożonych ofertach. </w:t>
      </w:r>
    </w:p>
    <w:p w:rsidR="00396D51" w:rsidRDefault="00396D51" w:rsidP="002D2FA1">
      <w:pPr>
        <w:widowControl w:val="0"/>
        <w:tabs>
          <w:tab w:val="left" w:pos="426"/>
        </w:tabs>
        <w:suppressAutoHyphens/>
        <w:rPr>
          <w:b/>
        </w:rPr>
      </w:pPr>
    </w:p>
    <w:p w:rsidR="00B73FEB" w:rsidRPr="00B82CF3" w:rsidRDefault="00F600D8" w:rsidP="002D2FA1">
      <w:pPr>
        <w:widowControl w:val="0"/>
        <w:tabs>
          <w:tab w:val="left" w:pos="426"/>
        </w:tabs>
        <w:suppressAutoHyphens/>
        <w:rPr>
          <w:rFonts w:eastAsia="Lucida Sans Unicode"/>
          <w:kern w:val="1"/>
          <w:lang w:eastAsia="en-US"/>
        </w:rPr>
      </w:pPr>
      <w:r>
        <w:rPr>
          <w:rFonts w:eastAsia="Lucida Sans Unicode"/>
          <w:b/>
          <w:kern w:val="1"/>
          <w:lang w:eastAsia="en-US"/>
        </w:rPr>
        <w:t>VII</w:t>
      </w:r>
      <w:r w:rsidR="00B57D7A" w:rsidRPr="00B82CF3">
        <w:rPr>
          <w:rFonts w:eastAsia="Lucida Sans Unicode"/>
          <w:b/>
          <w:kern w:val="1"/>
          <w:lang w:eastAsia="en-US"/>
        </w:rPr>
        <w:t>.</w:t>
      </w:r>
      <w:r w:rsidR="00B73FEB" w:rsidRPr="00B82CF3">
        <w:rPr>
          <w:rFonts w:eastAsia="Lucida Sans Unicode"/>
          <w:b/>
          <w:kern w:val="1"/>
          <w:lang w:eastAsia="en-US"/>
        </w:rPr>
        <w:t xml:space="preserve"> SPOSÓB PRZYGOTOWANIA OFERTY</w:t>
      </w:r>
    </w:p>
    <w:p w:rsidR="00BC3FD7" w:rsidRPr="00B82CF3" w:rsidRDefault="00BC3FD7" w:rsidP="00C84E00">
      <w:pPr>
        <w:widowControl w:val="0"/>
        <w:numPr>
          <w:ilvl w:val="0"/>
          <w:numId w:val="3"/>
        </w:numPr>
        <w:suppressAutoHyphens/>
        <w:ind w:left="284" w:hanging="284"/>
        <w:jc w:val="both"/>
        <w:rPr>
          <w:rFonts w:eastAsia="Lucida Sans Unicode"/>
          <w:kern w:val="1"/>
          <w:lang w:eastAsia="en-US"/>
        </w:rPr>
      </w:pPr>
      <w:r w:rsidRPr="00B82CF3">
        <w:rPr>
          <w:rFonts w:eastAsia="Lucida Sans Unicode"/>
          <w:kern w:val="1"/>
        </w:rPr>
        <w:t xml:space="preserve">Oferta musi być czytelna i sporządzona w języku polskim oraz podpisana przez osobę/osoby* upoważnioną/upoważnione* do reprezentowania Wykonawcy. </w:t>
      </w:r>
    </w:p>
    <w:p w:rsidR="00BC3FD7" w:rsidRPr="00B82CF3" w:rsidRDefault="00BC3FD7" w:rsidP="002D2FA1">
      <w:pPr>
        <w:ind w:left="284"/>
        <w:jc w:val="both"/>
        <w:rPr>
          <w:i/>
          <w:sz w:val="20"/>
          <w:szCs w:val="20"/>
        </w:rPr>
      </w:pPr>
      <w:r w:rsidRPr="00B82CF3">
        <w:rPr>
          <w:i/>
          <w:sz w:val="20"/>
          <w:szCs w:val="20"/>
        </w:rPr>
        <w:t>*jeżeli do reprezentowania Wykonawcy upoważnione są dwie lub więcej osób.</w:t>
      </w:r>
    </w:p>
    <w:p w:rsidR="00BC3FD7" w:rsidRDefault="00BC3FD7" w:rsidP="00C84E00">
      <w:pPr>
        <w:widowControl w:val="0"/>
        <w:numPr>
          <w:ilvl w:val="0"/>
          <w:numId w:val="3"/>
        </w:numPr>
        <w:suppressAutoHyphens/>
        <w:ind w:left="284" w:hanging="284"/>
        <w:jc w:val="both"/>
        <w:rPr>
          <w:rFonts w:eastAsia="Lucida Sans Unicode"/>
          <w:kern w:val="1"/>
          <w:lang w:eastAsia="en-US"/>
        </w:rPr>
      </w:pPr>
      <w:r w:rsidRPr="00B82CF3">
        <w:rPr>
          <w:rFonts w:eastAsia="Lucida Sans Unicode"/>
          <w:kern w:val="1"/>
          <w:lang w:eastAsia="en-US"/>
        </w:rPr>
        <w:t>Wszelkie poprawki i zmiany w treści oferty muszą być parafowane przez osobę/osoby podpisującą/podpisujące ofertę.</w:t>
      </w:r>
    </w:p>
    <w:p w:rsidR="00396D51" w:rsidRPr="00B82CF3" w:rsidRDefault="00396D51" w:rsidP="00C84E00">
      <w:pPr>
        <w:widowControl w:val="0"/>
        <w:numPr>
          <w:ilvl w:val="0"/>
          <w:numId w:val="3"/>
        </w:numPr>
        <w:suppressAutoHyphens/>
        <w:ind w:left="284" w:hanging="284"/>
        <w:jc w:val="both"/>
        <w:rPr>
          <w:rFonts w:eastAsia="Lucida Sans Unicode"/>
          <w:kern w:val="1"/>
          <w:lang w:eastAsia="en-US"/>
        </w:rPr>
      </w:pPr>
      <w:r>
        <w:rPr>
          <w:rFonts w:eastAsia="Lucida Sans Unicode"/>
          <w:kern w:val="1"/>
          <w:lang w:eastAsia="en-US"/>
        </w:rPr>
        <w:t>Dokumenty składające się na ofertę muszą mieć formę skanu lub zdjęcia dokumentu podpisanego przez osobę/ osoby uprawnione do reprezentacji.</w:t>
      </w:r>
    </w:p>
    <w:p w:rsidR="00BC3FD7" w:rsidRDefault="00BC3FD7" w:rsidP="00C84E00">
      <w:pPr>
        <w:widowControl w:val="0"/>
        <w:numPr>
          <w:ilvl w:val="0"/>
          <w:numId w:val="3"/>
        </w:numPr>
        <w:suppressAutoHyphens/>
        <w:ind w:left="284" w:hanging="284"/>
        <w:jc w:val="both"/>
        <w:rPr>
          <w:rFonts w:eastAsia="Lucida Sans Unicode"/>
          <w:kern w:val="1"/>
          <w:lang w:eastAsia="en-US"/>
        </w:rPr>
      </w:pPr>
      <w:r w:rsidRPr="00B82CF3">
        <w:rPr>
          <w:rFonts w:eastAsia="Lucida Sans Unicode"/>
          <w:kern w:val="1"/>
          <w:lang w:eastAsia="en-US"/>
        </w:rPr>
        <w:t xml:space="preserve">W przypadku podpisania oferty przez osobę niewymienioną w dokumencie rejestracyjnym Wykonawcy, do oferty należy dołączyć stosowne pełnomocnictwo w oryginale lub kopii poświadczonej notarialnie. </w:t>
      </w:r>
    </w:p>
    <w:p w:rsidR="006C696B" w:rsidRDefault="006C696B" w:rsidP="00C84E00">
      <w:pPr>
        <w:widowControl w:val="0"/>
        <w:numPr>
          <w:ilvl w:val="0"/>
          <w:numId w:val="3"/>
        </w:numPr>
        <w:suppressAutoHyphens/>
        <w:ind w:left="284" w:hanging="284"/>
        <w:jc w:val="both"/>
        <w:rPr>
          <w:rFonts w:eastAsia="Lucida Sans Unicode"/>
          <w:kern w:val="1"/>
          <w:lang w:eastAsia="en-US"/>
        </w:rPr>
      </w:pPr>
      <w:r>
        <w:rPr>
          <w:rFonts w:eastAsia="Lucida Sans Unicode"/>
          <w:kern w:val="1"/>
          <w:lang w:eastAsia="en-US"/>
        </w:rPr>
        <w:t>Cena jednostkowa m charakter ryczałtowy.</w:t>
      </w:r>
    </w:p>
    <w:p w:rsidR="00396D51" w:rsidRPr="00B82CF3" w:rsidRDefault="00396D51" w:rsidP="00C84E00">
      <w:pPr>
        <w:widowControl w:val="0"/>
        <w:numPr>
          <w:ilvl w:val="0"/>
          <w:numId w:val="3"/>
        </w:numPr>
        <w:suppressAutoHyphens/>
        <w:ind w:left="284" w:hanging="284"/>
        <w:jc w:val="both"/>
        <w:rPr>
          <w:rFonts w:eastAsia="Lucida Sans Unicode"/>
          <w:kern w:val="1"/>
          <w:lang w:eastAsia="en-US"/>
        </w:rPr>
      </w:pPr>
      <w:r>
        <w:rPr>
          <w:rFonts w:eastAsia="Lucida Sans Unicode"/>
          <w:kern w:val="1"/>
          <w:lang w:eastAsia="en-US"/>
        </w:rPr>
        <w:t>Wykonawca określił cenę ofertową brutto w formularzu ofertowym sporządzonym według wzoru stanowiącego Załącznik nr 1 do Ogłoszenia.</w:t>
      </w:r>
    </w:p>
    <w:p w:rsidR="00DA5F1D" w:rsidRDefault="00BC3FD7" w:rsidP="00C84E00">
      <w:pPr>
        <w:widowControl w:val="0"/>
        <w:numPr>
          <w:ilvl w:val="0"/>
          <w:numId w:val="3"/>
        </w:numPr>
        <w:suppressAutoHyphens/>
        <w:ind w:left="284" w:hanging="284"/>
        <w:jc w:val="both"/>
        <w:rPr>
          <w:rFonts w:eastAsia="Lucida Sans Unicode"/>
          <w:kern w:val="1"/>
          <w:lang w:eastAsia="en-US"/>
        </w:rPr>
      </w:pPr>
      <w:r w:rsidRPr="00B82CF3">
        <w:rPr>
          <w:rFonts w:eastAsia="Lucida Sans Unicode"/>
          <w:kern w:val="1"/>
          <w:lang w:eastAsia="en-US"/>
        </w:rPr>
        <w:t>Cena ofertowa musi być skalkulowana w sposób jednoznaczny, uwzględniać wszystkie wymagania Zamawiającego określone w Ogłoszeniu oraz obejmować wszelkie koszty związane z realizacją prz</w:t>
      </w:r>
      <w:r w:rsidR="00743BD4">
        <w:rPr>
          <w:rFonts w:eastAsia="Lucida Sans Unicode"/>
          <w:kern w:val="1"/>
          <w:lang w:eastAsia="en-US"/>
        </w:rPr>
        <w:t>edmiotu zamówienia oraz podatek VAT. Ustalenie prawidłowej stawki podatku VAT leży po stronie Wykonawcy.</w:t>
      </w:r>
      <w:r w:rsidRPr="00B82CF3">
        <w:rPr>
          <w:rFonts w:eastAsia="Lucida Sans Unicode"/>
          <w:kern w:val="1"/>
          <w:lang w:eastAsia="en-US"/>
        </w:rPr>
        <w:t xml:space="preserve"> </w:t>
      </w:r>
    </w:p>
    <w:p w:rsidR="00D006D3" w:rsidRDefault="00D006D3" w:rsidP="00C84E00">
      <w:pPr>
        <w:widowControl w:val="0"/>
        <w:numPr>
          <w:ilvl w:val="0"/>
          <w:numId w:val="3"/>
        </w:numPr>
        <w:suppressAutoHyphens/>
        <w:ind w:left="284" w:hanging="284"/>
        <w:jc w:val="both"/>
        <w:rPr>
          <w:rFonts w:eastAsia="Lucida Sans Unicode"/>
          <w:kern w:val="1"/>
          <w:lang w:eastAsia="en-US"/>
        </w:rPr>
      </w:pPr>
      <w:r>
        <w:rPr>
          <w:rFonts w:eastAsia="Lucida Sans Unicode"/>
          <w:kern w:val="1"/>
          <w:lang w:eastAsia="en-US"/>
        </w:rPr>
        <w:t xml:space="preserve">Cena ofertowa brutto, która ma charakter ryczałtowy </w:t>
      </w:r>
      <w:r w:rsidR="00721DD3">
        <w:rPr>
          <w:rFonts w:eastAsia="Lucida Sans Unicode"/>
          <w:kern w:val="1"/>
          <w:lang w:eastAsia="en-US"/>
        </w:rPr>
        <w:t xml:space="preserve">musi uwzględniać wszystkie wymagania zamawiającego  oraz obejmować wszelkie koszty, jakie poniesie Wykonawca </w:t>
      </w:r>
      <w:r w:rsidR="001C5C66">
        <w:rPr>
          <w:rFonts w:eastAsia="Lucida Sans Unicode"/>
          <w:kern w:val="1"/>
          <w:lang w:eastAsia="en-US"/>
        </w:rPr>
        <w:t xml:space="preserve"> </w:t>
      </w:r>
      <w:r w:rsidR="00721DD3">
        <w:rPr>
          <w:rFonts w:eastAsia="Lucida Sans Unicode"/>
          <w:kern w:val="1"/>
          <w:lang w:eastAsia="en-US"/>
        </w:rPr>
        <w:t>z tytułu należytej oraz zgodnej z obowiązującymi przepisami realizacji przedmiotu zamówienia obejmującego wszelkie prace i czynności wynikające z dokumentów załączonych do niniejszego Ogłoszenia.</w:t>
      </w:r>
    </w:p>
    <w:p w:rsidR="00191570" w:rsidRDefault="00BC3FD7" w:rsidP="00C84E00">
      <w:pPr>
        <w:widowControl w:val="0"/>
        <w:numPr>
          <w:ilvl w:val="0"/>
          <w:numId w:val="3"/>
        </w:numPr>
        <w:suppressAutoHyphens/>
        <w:ind w:left="284" w:hanging="284"/>
        <w:jc w:val="both"/>
        <w:rPr>
          <w:rFonts w:eastAsia="Lucida Sans Unicode"/>
          <w:kern w:val="1"/>
          <w:lang w:eastAsia="en-US"/>
        </w:rPr>
      </w:pPr>
      <w:r w:rsidRPr="00DA5F1D">
        <w:rPr>
          <w:rFonts w:eastAsia="Lucida Sans Unicode"/>
          <w:kern w:val="1"/>
        </w:rPr>
        <w:t xml:space="preserve">Wykonawca może zaproponować tylko jedną cenę i nie może jej zmienić. </w:t>
      </w:r>
      <w:r w:rsidR="00191570">
        <w:rPr>
          <w:rFonts w:eastAsia="Lucida Sans Unicode"/>
          <w:kern w:val="1"/>
        </w:rPr>
        <w:t xml:space="preserve">Nie prowadzi się negocjacji w sprawie ceny. </w:t>
      </w:r>
      <w:r w:rsidRPr="00DA5F1D">
        <w:rPr>
          <w:rFonts w:eastAsia="Lucida Sans Unicode"/>
          <w:kern w:val="1"/>
          <w:lang w:eastAsia="en-US"/>
        </w:rPr>
        <w:t xml:space="preserve">Cena ofertowa musi być podana w złotych polskich, cyfrowo </w:t>
      </w:r>
      <w:r w:rsidR="001C5C66">
        <w:rPr>
          <w:rFonts w:eastAsia="Lucida Sans Unicode"/>
          <w:kern w:val="1"/>
          <w:lang w:eastAsia="en-US"/>
        </w:rPr>
        <w:t xml:space="preserve">                           </w:t>
      </w:r>
      <w:r w:rsidRPr="00DA5F1D">
        <w:rPr>
          <w:rFonts w:eastAsia="Lucida Sans Unicode"/>
          <w:kern w:val="1"/>
          <w:lang w:eastAsia="en-US"/>
        </w:rPr>
        <w:t>i słownie z dokładności</w:t>
      </w:r>
      <w:r w:rsidR="00E42067" w:rsidRPr="00DA5F1D">
        <w:rPr>
          <w:rFonts w:eastAsia="Lucida Sans Unicode"/>
          <w:kern w:val="1"/>
          <w:lang w:eastAsia="en-US"/>
        </w:rPr>
        <w:t>ą</w:t>
      </w:r>
      <w:r w:rsidR="00A4477C">
        <w:rPr>
          <w:rFonts w:eastAsia="Lucida Sans Unicode"/>
          <w:kern w:val="1"/>
          <w:lang w:eastAsia="en-US"/>
        </w:rPr>
        <w:t xml:space="preserve"> do dwóch miejsc po przecinku (</w:t>
      </w:r>
      <w:r w:rsidR="00E42067" w:rsidRPr="00DA5F1D">
        <w:rPr>
          <w:rFonts w:eastAsia="Lucida Sans Unicode"/>
          <w:kern w:val="1"/>
          <w:lang w:eastAsia="en-US"/>
        </w:rPr>
        <w:t xml:space="preserve">zasada zaokrąglania: końcówkę poniżej 5 należy pominąć, natomiast końcówkę równą i powyżej 5 należy zaokrąglić </w:t>
      </w:r>
      <w:r w:rsidR="00D00EF0">
        <w:rPr>
          <w:rFonts w:eastAsia="Lucida Sans Unicode"/>
          <w:kern w:val="1"/>
          <w:lang w:eastAsia="en-US"/>
        </w:rPr>
        <w:t xml:space="preserve">                              </w:t>
      </w:r>
      <w:r w:rsidR="00E42067" w:rsidRPr="00DA5F1D">
        <w:rPr>
          <w:rFonts w:eastAsia="Lucida Sans Unicode"/>
          <w:kern w:val="1"/>
          <w:lang w:eastAsia="en-US"/>
        </w:rPr>
        <w:t>w górę).</w:t>
      </w:r>
    </w:p>
    <w:p w:rsidR="00DA5F1D" w:rsidRPr="00191570" w:rsidRDefault="00BC3FD7" w:rsidP="00C84E00">
      <w:pPr>
        <w:widowControl w:val="0"/>
        <w:numPr>
          <w:ilvl w:val="0"/>
          <w:numId w:val="3"/>
        </w:numPr>
        <w:suppressAutoHyphens/>
        <w:ind w:left="284" w:hanging="284"/>
        <w:jc w:val="both"/>
        <w:rPr>
          <w:rFonts w:eastAsia="Lucida Sans Unicode"/>
          <w:kern w:val="1"/>
          <w:lang w:eastAsia="en-US"/>
        </w:rPr>
      </w:pPr>
      <w:r w:rsidRPr="00191570">
        <w:rPr>
          <w:rFonts w:eastAsia="Lucida Sans Unicode"/>
          <w:kern w:val="3"/>
        </w:rPr>
        <w:t>Wszelkie koszty związane z przygotowaniem i zło</w:t>
      </w:r>
      <w:r w:rsidR="00DA5F1D" w:rsidRPr="00191570">
        <w:rPr>
          <w:rFonts w:eastAsia="Lucida Sans Unicode"/>
          <w:kern w:val="3"/>
        </w:rPr>
        <w:t>żeniem oferty ponosi Wykonawca.</w:t>
      </w:r>
    </w:p>
    <w:p w:rsidR="00DA5F1D" w:rsidRPr="00DA5F1D" w:rsidRDefault="00BC3FD7" w:rsidP="00C84E00">
      <w:pPr>
        <w:widowControl w:val="0"/>
        <w:numPr>
          <w:ilvl w:val="0"/>
          <w:numId w:val="3"/>
        </w:numPr>
        <w:suppressAutoHyphens/>
        <w:ind w:left="284" w:hanging="284"/>
        <w:jc w:val="both"/>
        <w:rPr>
          <w:rFonts w:eastAsia="Lucida Sans Unicode"/>
          <w:kern w:val="1"/>
          <w:lang w:eastAsia="en-US"/>
        </w:rPr>
      </w:pPr>
      <w:r w:rsidRPr="00DA5F1D">
        <w:rPr>
          <w:rFonts w:eastAsia="Lucida Sans Unicode"/>
          <w:kern w:val="3"/>
        </w:rPr>
        <w:t>Zamawiający może zażądać od Wykonawc</w:t>
      </w:r>
      <w:r w:rsidR="00DA5F1D">
        <w:rPr>
          <w:rFonts w:eastAsia="Lucida Sans Unicode"/>
          <w:kern w:val="3"/>
        </w:rPr>
        <w:t>y dostarczenia oryginału oferty.</w:t>
      </w:r>
    </w:p>
    <w:p w:rsidR="00586FA3" w:rsidRDefault="00586FA3" w:rsidP="002D2FA1">
      <w:pPr>
        <w:widowControl w:val="0"/>
        <w:tabs>
          <w:tab w:val="left" w:pos="567"/>
        </w:tabs>
        <w:suppressAutoHyphens/>
        <w:rPr>
          <w:rFonts w:eastAsia="Lucida Sans Unicode"/>
          <w:color w:val="FF0000"/>
          <w:kern w:val="3"/>
        </w:rPr>
      </w:pPr>
    </w:p>
    <w:p w:rsidR="001930E6" w:rsidRPr="00B82CF3" w:rsidRDefault="00F600D8" w:rsidP="002D2FA1">
      <w:pPr>
        <w:widowControl w:val="0"/>
        <w:tabs>
          <w:tab w:val="left" w:pos="567"/>
        </w:tabs>
        <w:suppressAutoHyphens/>
        <w:rPr>
          <w:rFonts w:eastAsia="Lucida Sans Unicode"/>
          <w:b/>
          <w:kern w:val="1"/>
          <w:lang w:eastAsia="en-US"/>
        </w:rPr>
      </w:pPr>
      <w:r>
        <w:rPr>
          <w:rFonts w:eastAsia="Lucida Sans Unicode"/>
          <w:b/>
          <w:kern w:val="1"/>
          <w:lang w:eastAsia="en-US"/>
        </w:rPr>
        <w:t>VIII</w:t>
      </w:r>
      <w:r w:rsidR="00B57D7A" w:rsidRPr="00B82CF3">
        <w:rPr>
          <w:rFonts w:eastAsia="Lucida Sans Unicode"/>
          <w:b/>
          <w:kern w:val="1"/>
          <w:lang w:eastAsia="en-US"/>
        </w:rPr>
        <w:t xml:space="preserve">. </w:t>
      </w:r>
      <w:r w:rsidR="001930E6" w:rsidRPr="00B82CF3">
        <w:rPr>
          <w:rFonts w:eastAsia="Lucida Sans Unicode"/>
          <w:b/>
          <w:kern w:val="1"/>
          <w:lang w:eastAsia="en-US"/>
        </w:rPr>
        <w:t>ZAWARTOŚĆ OFERT</w:t>
      </w:r>
    </w:p>
    <w:p w:rsidR="001930E6" w:rsidRPr="00B82CF3" w:rsidRDefault="001930E6" w:rsidP="002D2FA1">
      <w:pPr>
        <w:widowControl w:val="0"/>
        <w:tabs>
          <w:tab w:val="left" w:pos="567"/>
        </w:tabs>
        <w:suppressAutoHyphens/>
        <w:jc w:val="both"/>
        <w:rPr>
          <w:rFonts w:eastAsia="Lucida Sans Unicode"/>
          <w:kern w:val="1"/>
          <w:lang w:eastAsia="en-US"/>
        </w:rPr>
      </w:pPr>
      <w:r w:rsidRPr="00B82CF3">
        <w:rPr>
          <w:rFonts w:eastAsia="Lucida Sans Unicode"/>
          <w:kern w:val="1"/>
          <w:lang w:eastAsia="en-US"/>
        </w:rPr>
        <w:t>Oferta  musi zawierać</w:t>
      </w:r>
      <w:r w:rsidR="00E24F42">
        <w:rPr>
          <w:rFonts w:eastAsia="Lucida Sans Unicode"/>
          <w:kern w:val="1"/>
          <w:lang w:eastAsia="en-US"/>
        </w:rPr>
        <w:t>:</w:t>
      </w:r>
      <w:r w:rsidRPr="00B82CF3">
        <w:rPr>
          <w:rFonts w:eastAsia="Lucida Sans Unicode"/>
          <w:kern w:val="1"/>
          <w:lang w:eastAsia="en-US"/>
        </w:rPr>
        <w:t xml:space="preserve"> wypełniony Formularz ofertowy sporządzony według wzoru stanowiące</w:t>
      </w:r>
      <w:r w:rsidR="00E24F42">
        <w:rPr>
          <w:rFonts w:eastAsia="Lucida Sans Unicode"/>
          <w:kern w:val="1"/>
          <w:lang w:eastAsia="en-US"/>
        </w:rPr>
        <w:t>go Załącznik nr 1 do Ogłoszenia, pełnomocnictwo do podpisania oferty o ile wynika ono z dokumentu rejestracyjnego Wykonawcy lub innego dokumentu właściwego dla danej formy organizacyjnej Wykonawcy.</w:t>
      </w:r>
    </w:p>
    <w:p w:rsidR="00320243" w:rsidRPr="00B82CF3" w:rsidRDefault="00320243" w:rsidP="002D2FA1">
      <w:pPr>
        <w:widowControl w:val="0"/>
        <w:suppressAutoHyphens/>
        <w:ind w:left="360"/>
        <w:jc w:val="both"/>
        <w:rPr>
          <w:rFonts w:eastAsia="Lucida Sans Unicode"/>
          <w:kern w:val="1"/>
          <w:lang w:eastAsia="en-US"/>
        </w:rPr>
      </w:pPr>
    </w:p>
    <w:p w:rsidR="00320243" w:rsidRPr="00B82CF3" w:rsidRDefault="00B57D7A" w:rsidP="002D2FA1">
      <w:pPr>
        <w:widowControl w:val="0"/>
        <w:suppressAutoHyphens/>
        <w:rPr>
          <w:rFonts w:eastAsia="Lucida Sans Unicode"/>
          <w:kern w:val="1"/>
          <w:lang w:eastAsia="en-US"/>
        </w:rPr>
      </w:pPr>
      <w:r w:rsidRPr="00B82CF3">
        <w:rPr>
          <w:rFonts w:eastAsia="Lucida Sans Unicode"/>
          <w:b/>
          <w:kern w:val="1"/>
          <w:lang w:eastAsia="en-US"/>
        </w:rPr>
        <w:lastRenderedPageBreak/>
        <w:t>I</w:t>
      </w:r>
      <w:r w:rsidR="00F600D8">
        <w:rPr>
          <w:rFonts w:eastAsia="Lucida Sans Unicode"/>
          <w:b/>
          <w:kern w:val="1"/>
          <w:lang w:eastAsia="en-US"/>
        </w:rPr>
        <w:t>X</w:t>
      </w:r>
      <w:r w:rsidRPr="00B82CF3">
        <w:rPr>
          <w:rFonts w:eastAsia="Lucida Sans Unicode"/>
          <w:b/>
          <w:kern w:val="1"/>
          <w:lang w:eastAsia="en-US"/>
        </w:rPr>
        <w:t xml:space="preserve">. </w:t>
      </w:r>
      <w:r w:rsidR="00320243" w:rsidRPr="00B82CF3">
        <w:rPr>
          <w:rFonts w:eastAsia="Lucida Sans Unicode"/>
          <w:b/>
          <w:kern w:val="1"/>
          <w:lang w:eastAsia="en-US"/>
        </w:rPr>
        <w:t>MIEJSCE ORAZ TERMIN SKŁADANIA I OTWARCIA OFERT</w:t>
      </w:r>
    </w:p>
    <w:p w:rsidR="008F2448" w:rsidRPr="00F16453" w:rsidRDefault="008F2448" w:rsidP="00C84E00">
      <w:pPr>
        <w:widowControl w:val="0"/>
        <w:numPr>
          <w:ilvl w:val="0"/>
          <w:numId w:val="4"/>
        </w:numPr>
        <w:suppressAutoHyphens/>
        <w:ind w:left="284" w:hanging="284"/>
        <w:jc w:val="both"/>
        <w:rPr>
          <w:rFonts w:eastAsia="Lucida Sans Unicode"/>
          <w:b/>
          <w:kern w:val="3"/>
        </w:rPr>
      </w:pPr>
      <w:r>
        <w:rPr>
          <w:rFonts w:eastAsia="Lucida Sans Unicode"/>
          <w:kern w:val="3"/>
        </w:rPr>
        <w:t xml:space="preserve">Ofertę w formie skanu lub zdjęcia dokumentów podpisanych przez osobę/ osoby uprawnioną/ uprawnione do reprezentacji należy przesłać w postaci elektronicznej na adres e-mail: </w:t>
      </w:r>
      <w:hyperlink r:id="rId9" w:history="1">
        <w:r w:rsidRPr="002600FB">
          <w:rPr>
            <w:rStyle w:val="Hipercze"/>
            <w:rFonts w:eastAsia="Lucida Sans Unicode"/>
            <w:kern w:val="3"/>
          </w:rPr>
          <w:t>e.pietrzak@gminalochow.pl</w:t>
        </w:r>
      </w:hyperlink>
      <w:r>
        <w:rPr>
          <w:rFonts w:eastAsia="Lucida Sans Unicode"/>
          <w:kern w:val="3"/>
        </w:rPr>
        <w:t xml:space="preserve"> w nieprzekraczalnym terminie do dnia </w:t>
      </w:r>
      <w:r w:rsidR="000B6B7A">
        <w:rPr>
          <w:rFonts w:eastAsia="Lucida Sans Unicode"/>
          <w:b/>
          <w:kern w:val="3"/>
        </w:rPr>
        <w:t>03.09</w:t>
      </w:r>
      <w:r w:rsidR="00E65093">
        <w:rPr>
          <w:rFonts w:eastAsia="Lucida Sans Unicode"/>
          <w:b/>
          <w:kern w:val="3"/>
        </w:rPr>
        <w:t>.2021</w:t>
      </w:r>
      <w:r w:rsidR="000B6B7A">
        <w:rPr>
          <w:rFonts w:eastAsia="Lucida Sans Unicode"/>
          <w:b/>
          <w:kern w:val="3"/>
        </w:rPr>
        <w:t xml:space="preserve"> r. do godziny 12</w:t>
      </w:r>
      <w:r w:rsidRPr="00F16453">
        <w:rPr>
          <w:rFonts w:eastAsia="Lucida Sans Unicode"/>
          <w:b/>
          <w:kern w:val="3"/>
        </w:rPr>
        <w:t>:00.</w:t>
      </w:r>
    </w:p>
    <w:p w:rsidR="00320243" w:rsidRPr="00B82CF3" w:rsidRDefault="00320243" w:rsidP="00C84E00">
      <w:pPr>
        <w:pStyle w:val="Akapitzlist"/>
        <w:widowControl w:val="0"/>
        <w:numPr>
          <w:ilvl w:val="0"/>
          <w:numId w:val="4"/>
        </w:numPr>
        <w:suppressAutoHyphens/>
        <w:ind w:left="284" w:hanging="284"/>
        <w:jc w:val="both"/>
        <w:rPr>
          <w:rFonts w:eastAsia="Lucida Sans Unicode"/>
          <w:kern w:val="3"/>
        </w:rPr>
      </w:pPr>
      <w:r w:rsidRPr="00B82CF3">
        <w:rPr>
          <w:rFonts w:eastAsia="Lucida Sans Unicode"/>
          <w:kern w:val="3"/>
        </w:rPr>
        <w:t xml:space="preserve">Decydujące znaczenie dla oceny zachowania terminu składania ofert ma data i godzina wpływu oferty do Zamawiającego, a nie data jej wysłania. </w:t>
      </w:r>
    </w:p>
    <w:p w:rsidR="00320243" w:rsidRPr="00B82CF3" w:rsidRDefault="00320243" w:rsidP="00C84E00">
      <w:pPr>
        <w:widowControl w:val="0"/>
        <w:numPr>
          <w:ilvl w:val="0"/>
          <w:numId w:val="4"/>
        </w:numPr>
        <w:suppressAutoHyphens/>
        <w:ind w:left="284" w:hanging="284"/>
        <w:jc w:val="both"/>
        <w:rPr>
          <w:rFonts w:eastAsia="Lucida Sans Unicode"/>
          <w:kern w:val="3"/>
        </w:rPr>
      </w:pPr>
      <w:r w:rsidRPr="00B82CF3">
        <w:rPr>
          <w:rFonts w:eastAsia="Lucida Sans Unicode"/>
          <w:kern w:val="3"/>
        </w:rPr>
        <w:t>Oferty złoż</w:t>
      </w:r>
      <w:r w:rsidR="00C87535" w:rsidRPr="00B82CF3">
        <w:rPr>
          <w:rFonts w:eastAsia="Lucida Sans Unicode"/>
          <w:kern w:val="3"/>
        </w:rPr>
        <w:t>one po terminie składania ofert, określonym w zapytaniu ofertowym</w:t>
      </w:r>
      <w:r w:rsidR="00F16453">
        <w:rPr>
          <w:rFonts w:eastAsia="Lucida Sans Unicode"/>
          <w:kern w:val="3"/>
        </w:rPr>
        <w:t xml:space="preserve"> nie będą rozpatrywane.</w:t>
      </w:r>
    </w:p>
    <w:p w:rsidR="001053A3" w:rsidRPr="001053A3" w:rsidRDefault="00320243" w:rsidP="00C84E00">
      <w:pPr>
        <w:pStyle w:val="Akapitzlist"/>
        <w:widowControl w:val="0"/>
        <w:numPr>
          <w:ilvl w:val="0"/>
          <w:numId w:val="4"/>
        </w:numPr>
        <w:suppressAutoHyphens/>
        <w:jc w:val="both"/>
        <w:rPr>
          <w:b/>
          <w:color w:val="FF0000"/>
        </w:rPr>
      </w:pPr>
      <w:r w:rsidRPr="001053A3">
        <w:rPr>
          <w:rFonts w:eastAsia="Lucida Sans Unicode"/>
          <w:kern w:val="3"/>
        </w:rPr>
        <w:t xml:space="preserve">Niezwłocznie po otwarciu ofert Zamawiający zamieści </w:t>
      </w:r>
      <w:r w:rsidR="001053A3" w:rsidRPr="001053A3">
        <w:rPr>
          <w:rFonts w:eastAsia="Lucida Sans Unicode"/>
          <w:kern w:val="3"/>
        </w:rPr>
        <w:t xml:space="preserve"> na stronie internetowej w zakładce niniejszego postepowania informacje dotyczące firm oraz adresów Wykonawców, którzy złożyli oferty w terminie oraz cen zawartych w ofertach. </w:t>
      </w:r>
    </w:p>
    <w:p w:rsidR="000745E2" w:rsidRPr="00B82CF3" w:rsidRDefault="000745E2" w:rsidP="00C84E00">
      <w:pPr>
        <w:pStyle w:val="Akapitzlist"/>
        <w:numPr>
          <w:ilvl w:val="0"/>
          <w:numId w:val="15"/>
        </w:numPr>
        <w:ind w:left="284" w:right="72" w:hanging="284"/>
        <w:jc w:val="both"/>
      </w:pPr>
      <w:r w:rsidRPr="000B7884">
        <w:rPr>
          <w:b/>
          <w:bCs/>
        </w:rPr>
        <w:t>INFORMACJE O FORMALNOŚCIACH PO WYBORZE OFERTY W CELU ZAWARCIA UMOWY</w:t>
      </w:r>
    </w:p>
    <w:p w:rsidR="000745E2" w:rsidRPr="00B82CF3" w:rsidRDefault="000745E2" w:rsidP="00C84E00">
      <w:pPr>
        <w:numPr>
          <w:ilvl w:val="3"/>
          <w:numId w:val="6"/>
        </w:numPr>
        <w:ind w:left="284" w:right="72" w:hanging="284"/>
        <w:jc w:val="both"/>
        <w:rPr>
          <w:rFonts w:eastAsia="Arial Unicode MS"/>
          <w:kern w:val="1"/>
        </w:rPr>
      </w:pPr>
      <w:r w:rsidRPr="00B82CF3">
        <w:rPr>
          <w:rFonts w:eastAsia="Arial Unicode MS"/>
          <w:kern w:val="1"/>
        </w:rPr>
        <w:t>Niezwłocznie po</w:t>
      </w:r>
      <w:r w:rsidR="007B763B" w:rsidRPr="00B82CF3">
        <w:rPr>
          <w:rFonts w:eastAsia="Arial Unicode MS"/>
          <w:kern w:val="1"/>
        </w:rPr>
        <w:t xml:space="preserve"> zakończeniu postępowania w sprawie wyboru Wykonawcy Zamawiający</w:t>
      </w:r>
      <w:r w:rsidRPr="00B82CF3">
        <w:rPr>
          <w:rFonts w:eastAsia="Arial Unicode MS"/>
          <w:kern w:val="1"/>
        </w:rPr>
        <w:t xml:space="preserve"> poinformuje Wykonawców, którzy złożyli ofert</w:t>
      </w:r>
      <w:r w:rsidR="007B763B" w:rsidRPr="00B82CF3">
        <w:rPr>
          <w:rFonts w:eastAsia="Arial Unicode MS"/>
          <w:kern w:val="1"/>
        </w:rPr>
        <w:t xml:space="preserve">y w przedmiotowym postępowaniu, o wyborze Wykonawcy albo odrzuceniu wszystkich złożonych ofert albo niezłożeniu żadnej oferty albo zakończeniu tego postępowania bez wyboru żadnej oferty </w:t>
      </w:r>
      <w:r w:rsidRPr="00B82CF3">
        <w:rPr>
          <w:rFonts w:eastAsia="Arial Unicode MS"/>
          <w:kern w:val="1"/>
        </w:rPr>
        <w:t>(pisemnie, lub</w:t>
      </w:r>
      <w:r w:rsidR="007B763B" w:rsidRPr="00B82CF3">
        <w:rPr>
          <w:rFonts w:eastAsia="Arial Unicode MS"/>
          <w:kern w:val="1"/>
        </w:rPr>
        <w:t xml:space="preserve"> za pośrednictwem </w:t>
      </w:r>
      <w:r w:rsidRPr="00B82CF3">
        <w:rPr>
          <w:rFonts w:eastAsia="Arial Unicode MS"/>
          <w:kern w:val="1"/>
        </w:rPr>
        <w:t xml:space="preserve"> poczty elektronicznej) oraz zamieści informację o wyniku postępowania na stronie internetowej: </w:t>
      </w:r>
      <w:r w:rsidR="000B7884">
        <w:rPr>
          <w:rFonts w:eastAsia="Lucida Sans Unicode"/>
          <w:kern w:val="3"/>
        </w:rPr>
        <w:t>bip.gminalochow.pl</w:t>
      </w:r>
      <w:r w:rsidRPr="00B82CF3">
        <w:rPr>
          <w:rFonts w:eastAsia="Lucida Sans Unicode"/>
          <w:kern w:val="3"/>
        </w:rPr>
        <w:t xml:space="preserve"> </w:t>
      </w:r>
    </w:p>
    <w:p w:rsidR="009227E3" w:rsidRDefault="009227E3" w:rsidP="00C84E00">
      <w:pPr>
        <w:numPr>
          <w:ilvl w:val="3"/>
          <w:numId w:val="6"/>
        </w:numPr>
        <w:ind w:left="284" w:right="72" w:hanging="284"/>
        <w:jc w:val="both"/>
        <w:rPr>
          <w:rFonts w:eastAsia="Arial Unicode MS"/>
          <w:kern w:val="1"/>
        </w:rPr>
      </w:pPr>
      <w:r>
        <w:rPr>
          <w:rFonts w:eastAsia="Arial Unicode MS"/>
          <w:kern w:val="1"/>
        </w:rPr>
        <w:t>Po wyborze Wykonawcy, Zamawiający zawrze z nim umowę</w:t>
      </w:r>
    </w:p>
    <w:p w:rsidR="000745E2" w:rsidRPr="00B82CF3" w:rsidRDefault="000745E2" w:rsidP="00C84E00">
      <w:pPr>
        <w:numPr>
          <w:ilvl w:val="3"/>
          <w:numId w:val="6"/>
        </w:numPr>
        <w:ind w:left="284" w:right="72" w:hanging="284"/>
        <w:jc w:val="both"/>
        <w:rPr>
          <w:rFonts w:eastAsia="Arial Unicode MS"/>
          <w:kern w:val="1"/>
        </w:rPr>
      </w:pPr>
      <w:r w:rsidRPr="00B82CF3">
        <w:rPr>
          <w:rFonts w:eastAsia="Arial Unicode MS"/>
          <w:kern w:val="1"/>
        </w:rPr>
        <w:t xml:space="preserve">Postanowienia ustalone w projekcie umowy nie podlegają negocjacjom. </w:t>
      </w:r>
    </w:p>
    <w:p w:rsidR="000745E2" w:rsidRPr="00B82CF3" w:rsidRDefault="000745E2" w:rsidP="00C84E00">
      <w:pPr>
        <w:numPr>
          <w:ilvl w:val="3"/>
          <w:numId w:val="6"/>
        </w:numPr>
        <w:ind w:left="284" w:right="72" w:hanging="284"/>
        <w:jc w:val="both"/>
        <w:rPr>
          <w:rFonts w:eastAsia="Arial Unicode MS"/>
          <w:kern w:val="1"/>
        </w:rPr>
      </w:pPr>
      <w:r w:rsidRPr="00B82CF3">
        <w:rPr>
          <w:rFonts w:eastAsia="Arial Unicode MS"/>
          <w:kern w:val="1"/>
        </w:rPr>
        <w:t>Jeżeli Wykonawca, którego oferta została oceniona jako najkorzystniejsza uchyla się od zawarcia umowy, Zamawiający może</w:t>
      </w:r>
      <w:r w:rsidRPr="00B82CF3">
        <w:rPr>
          <w:rFonts w:eastAsia="Calibri"/>
          <w:szCs w:val="22"/>
          <w:lang w:eastAsia="en-US"/>
        </w:rPr>
        <w:t xml:space="preserve"> zbadać czy spełnia warunki udziału w postępowaniu Wykonawca, który złożył ofertę najwyżej ocenioną spośród pozostałych ofert.</w:t>
      </w:r>
    </w:p>
    <w:p w:rsidR="000745E2" w:rsidRPr="00B82CF3" w:rsidRDefault="000745E2" w:rsidP="002D2FA1">
      <w:pPr>
        <w:ind w:left="284" w:right="72"/>
        <w:jc w:val="both"/>
        <w:rPr>
          <w:rFonts w:eastAsia="Arial Unicode MS"/>
          <w:kern w:val="1"/>
        </w:rPr>
      </w:pPr>
    </w:p>
    <w:p w:rsidR="000745E2" w:rsidRPr="00021913" w:rsidRDefault="000745E2" w:rsidP="00C84E00">
      <w:pPr>
        <w:pStyle w:val="Akapitzlist"/>
        <w:numPr>
          <w:ilvl w:val="0"/>
          <w:numId w:val="15"/>
        </w:numPr>
        <w:ind w:right="72"/>
        <w:jc w:val="both"/>
        <w:rPr>
          <w:rFonts w:eastAsia="Arial Unicode MS"/>
          <w:b/>
          <w:kern w:val="1"/>
        </w:rPr>
      </w:pPr>
      <w:r w:rsidRPr="00021913">
        <w:rPr>
          <w:rFonts w:eastAsia="Arial Unicode MS"/>
          <w:b/>
          <w:kern w:val="1"/>
        </w:rPr>
        <w:t xml:space="preserve"> OSOBY UPOWAŻNIONE DO KONTAKTU Z WYKONAWCAMI</w:t>
      </w:r>
    </w:p>
    <w:p w:rsidR="000745E2" w:rsidRPr="00B82CF3" w:rsidRDefault="000745E2" w:rsidP="00C84E00">
      <w:pPr>
        <w:numPr>
          <w:ilvl w:val="0"/>
          <w:numId w:val="5"/>
        </w:numPr>
        <w:ind w:left="284" w:right="72" w:hanging="284"/>
        <w:jc w:val="both"/>
        <w:rPr>
          <w:rFonts w:eastAsia="Arial Unicode MS"/>
          <w:kern w:val="1"/>
        </w:rPr>
      </w:pPr>
      <w:r w:rsidRPr="00B82CF3">
        <w:rPr>
          <w:rFonts w:eastAsia="Arial Unicode MS"/>
          <w:kern w:val="1"/>
        </w:rPr>
        <w:t xml:space="preserve">Osoby do kontaktu z Wykonawcami: </w:t>
      </w:r>
    </w:p>
    <w:p w:rsidR="000745E2" w:rsidRPr="00B82CF3" w:rsidRDefault="000745E2" w:rsidP="002D2FA1">
      <w:pPr>
        <w:ind w:left="360" w:right="72"/>
        <w:jc w:val="both"/>
        <w:rPr>
          <w:rFonts w:eastAsia="Arial Unicode MS"/>
          <w:kern w:val="1"/>
        </w:rPr>
      </w:pPr>
      <w:r w:rsidRPr="00B82CF3">
        <w:rPr>
          <w:rFonts w:eastAsia="Arial Unicode MS"/>
          <w:kern w:val="1"/>
        </w:rPr>
        <w:t>- w sprawach merytorycznych</w:t>
      </w:r>
      <w:r w:rsidR="002415DA">
        <w:rPr>
          <w:rFonts w:eastAsia="Arial Unicode MS"/>
          <w:kern w:val="1"/>
        </w:rPr>
        <w:t xml:space="preserve"> i formalnych: Elżbieta Pietrzak, tel. 25 643 78 38</w:t>
      </w:r>
    </w:p>
    <w:p w:rsidR="000745E2" w:rsidRPr="00B82CF3" w:rsidRDefault="000745E2" w:rsidP="00C84E00">
      <w:pPr>
        <w:numPr>
          <w:ilvl w:val="0"/>
          <w:numId w:val="5"/>
        </w:numPr>
        <w:ind w:left="284" w:right="72" w:hanging="284"/>
        <w:jc w:val="both"/>
        <w:rPr>
          <w:b/>
          <w:u w:val="single"/>
        </w:rPr>
      </w:pPr>
      <w:r w:rsidRPr="00B82CF3">
        <w:t xml:space="preserve">Zamawiający dopuszcza możliwość zadawania pytań dotyczących wyjaśnienia treści zapytania ofertowego. </w:t>
      </w:r>
    </w:p>
    <w:p w:rsidR="000745E2" w:rsidRPr="00B82CF3" w:rsidRDefault="000745E2" w:rsidP="00C84E00">
      <w:pPr>
        <w:numPr>
          <w:ilvl w:val="0"/>
          <w:numId w:val="5"/>
        </w:numPr>
        <w:ind w:left="284" w:right="72" w:hanging="284"/>
        <w:jc w:val="both"/>
        <w:rPr>
          <w:b/>
          <w:u w:val="single"/>
        </w:rPr>
      </w:pPr>
      <w:r w:rsidRPr="00B82CF3">
        <w:t xml:space="preserve">Zaleca się, aby wszystkie pytania kierowane </w:t>
      </w:r>
      <w:r w:rsidR="00E724C8">
        <w:t>były na adres e-mail: e.pietrzak</w:t>
      </w:r>
      <w:r w:rsidRPr="00B82CF3">
        <w:t xml:space="preserve">@gminalochow.pl </w:t>
      </w:r>
    </w:p>
    <w:p w:rsidR="00B53513" w:rsidRPr="00B53513" w:rsidRDefault="000745E2" w:rsidP="00C84E00">
      <w:pPr>
        <w:numPr>
          <w:ilvl w:val="0"/>
          <w:numId w:val="5"/>
        </w:numPr>
        <w:ind w:left="284" w:right="72" w:hanging="284"/>
        <w:jc w:val="both"/>
        <w:rPr>
          <w:b/>
          <w:u w:val="single"/>
        </w:rPr>
      </w:pPr>
      <w:r w:rsidRPr="00B82CF3">
        <w:t xml:space="preserve">Pytania powinny być zgłoszone w nieprzekraczalnym terminie </w:t>
      </w:r>
      <w:r w:rsidR="00F637BA">
        <w:t>do</w:t>
      </w:r>
      <w:r w:rsidR="0055004A">
        <w:t xml:space="preserve"> 02.09</w:t>
      </w:r>
      <w:r w:rsidR="00E65093">
        <w:t>.2021</w:t>
      </w:r>
      <w:r w:rsidR="00B53513">
        <w:t xml:space="preserve"> r.</w:t>
      </w:r>
    </w:p>
    <w:p w:rsidR="000745E2" w:rsidRPr="00B53513" w:rsidRDefault="000745E2" w:rsidP="00C84E00">
      <w:pPr>
        <w:numPr>
          <w:ilvl w:val="0"/>
          <w:numId w:val="5"/>
        </w:numPr>
        <w:ind w:left="284" w:right="72" w:hanging="284"/>
        <w:jc w:val="both"/>
        <w:rPr>
          <w:b/>
          <w:u w:val="single"/>
        </w:rPr>
      </w:pPr>
      <w:r w:rsidRPr="00B53513">
        <w:rPr>
          <w:rFonts w:eastAsia="Lucida Sans Unicode"/>
          <w:kern w:val="1"/>
        </w:rPr>
        <w:t xml:space="preserve">Zamawiający udzieli odpowiedzi na pytania niezwłocznie przekazując je Wykonawcy, który zadał pytania oraz zamieści je bez ujawniania źródła zapytania na stronie internetowej </w:t>
      </w:r>
      <w:r w:rsidR="00B53513">
        <w:rPr>
          <w:rFonts w:eastAsia="Lucida Sans Unicode"/>
          <w:kern w:val="3"/>
        </w:rPr>
        <w:t>bip.gminalochow.pl</w:t>
      </w:r>
    </w:p>
    <w:p w:rsidR="000745E2" w:rsidRPr="00B82CF3" w:rsidRDefault="000745E2" w:rsidP="00C84E00">
      <w:pPr>
        <w:numPr>
          <w:ilvl w:val="0"/>
          <w:numId w:val="5"/>
        </w:numPr>
        <w:ind w:left="284" w:right="72" w:hanging="284"/>
        <w:jc w:val="both"/>
      </w:pPr>
      <w:r w:rsidRPr="00B82CF3">
        <w:t xml:space="preserve">W przypadku, jeżeli wniosek o wyjaśnienie treści zapytania ofertowego wpłynął po upływie terminu wskazanego w </w:t>
      </w:r>
      <w:r w:rsidR="005E7356" w:rsidRPr="00B82CF3">
        <w:t>Rozdziale X</w:t>
      </w:r>
      <w:r w:rsidR="00072A55" w:rsidRPr="00B82CF3">
        <w:t>I</w:t>
      </w:r>
      <w:r w:rsidR="000463FD">
        <w:t xml:space="preserve"> ust. 4</w:t>
      </w:r>
      <w:r w:rsidRPr="00B82CF3">
        <w:t xml:space="preserve"> Ogłoszenia lub dotyczy udzielonych wyjaśnień, Zamawiający może udzielić wyjaśnień albo pozostawić wniosek bez rozpoznania.</w:t>
      </w:r>
    </w:p>
    <w:p w:rsidR="000745E2" w:rsidRPr="00B82CF3" w:rsidRDefault="000745E2" w:rsidP="00C84E00">
      <w:pPr>
        <w:numPr>
          <w:ilvl w:val="0"/>
          <w:numId w:val="5"/>
        </w:numPr>
        <w:ind w:left="284" w:right="72" w:hanging="284"/>
        <w:jc w:val="both"/>
      </w:pPr>
      <w:r w:rsidRPr="00B82CF3">
        <w:t xml:space="preserve">W przypadku rozbieżności pomiędzy treścią niniejszego Ogłoszenia, a treścią udzielonych odpowiedzi, jako obowiązującą należy przyjąć treść pisma zawierającego późniejsze oświadczenie Zamawiającego. </w:t>
      </w:r>
    </w:p>
    <w:p w:rsidR="000745E2" w:rsidRPr="00B82CF3" w:rsidRDefault="000745E2" w:rsidP="002D2FA1">
      <w:pPr>
        <w:ind w:right="72"/>
        <w:jc w:val="both"/>
        <w:rPr>
          <w:b/>
          <w:u w:val="single"/>
        </w:rPr>
      </w:pPr>
    </w:p>
    <w:p w:rsidR="00EC055B" w:rsidRPr="004E5E63" w:rsidRDefault="000745E2" w:rsidP="00C84E00">
      <w:pPr>
        <w:numPr>
          <w:ilvl w:val="0"/>
          <w:numId w:val="15"/>
        </w:numPr>
        <w:ind w:left="567" w:right="72" w:hanging="567"/>
        <w:jc w:val="both"/>
        <w:rPr>
          <w:rFonts w:eastAsia="Arial Unicode MS"/>
          <w:b/>
          <w:kern w:val="1"/>
          <w:u w:val="single"/>
        </w:rPr>
      </w:pPr>
      <w:r w:rsidRPr="00B82CF3">
        <w:rPr>
          <w:b/>
        </w:rPr>
        <w:t xml:space="preserve">INNE POSTANOWIENIA </w:t>
      </w:r>
    </w:p>
    <w:p w:rsidR="00470CFD" w:rsidRPr="002F71A4" w:rsidRDefault="000745E2" w:rsidP="00C84E00">
      <w:pPr>
        <w:pStyle w:val="Bezodstpw"/>
        <w:numPr>
          <w:ilvl w:val="0"/>
          <w:numId w:val="14"/>
        </w:numPr>
        <w:tabs>
          <w:tab w:val="left" w:pos="0"/>
        </w:tabs>
        <w:jc w:val="both"/>
      </w:pPr>
      <w:r w:rsidRPr="002F71A4">
        <w:rPr>
          <w:rFonts w:eastAsia="Arial Unicode MS"/>
          <w:kern w:val="2"/>
        </w:rPr>
        <w:t xml:space="preserve">Zamawiający zastrzega sobie prawo do unieważnienia niniejszego postępowania </w:t>
      </w:r>
      <w:r w:rsidR="000D35FE" w:rsidRPr="002F71A4">
        <w:rPr>
          <w:rFonts w:eastAsia="Arial Unicode MS"/>
          <w:kern w:val="2"/>
        </w:rPr>
        <w:t xml:space="preserve">bez </w:t>
      </w:r>
      <w:r w:rsidR="00470CFD" w:rsidRPr="002F71A4">
        <w:rPr>
          <w:rFonts w:eastAsia="Arial Unicode MS"/>
          <w:kern w:val="2"/>
        </w:rPr>
        <w:t xml:space="preserve"> podania uzasadnienia lub do pozostawienia postępowania bez wyboru oferty.</w:t>
      </w:r>
    </w:p>
    <w:p w:rsidR="00355E50" w:rsidRPr="002F71A4" w:rsidRDefault="000745E2" w:rsidP="00C84E00">
      <w:pPr>
        <w:pStyle w:val="Bezodstpw"/>
        <w:numPr>
          <w:ilvl w:val="0"/>
          <w:numId w:val="14"/>
        </w:numPr>
        <w:tabs>
          <w:tab w:val="left" w:pos="0"/>
        </w:tabs>
        <w:jc w:val="both"/>
      </w:pPr>
      <w:r w:rsidRPr="002F71A4">
        <w:rPr>
          <w:rFonts w:eastAsia="Arial Unicode MS"/>
          <w:kern w:val="2"/>
        </w:rPr>
        <w:lastRenderedPageBreak/>
        <w:t xml:space="preserve">Zapytanie ofertowe zamieszczono na stronie internetowej </w:t>
      </w:r>
      <w:r w:rsidR="00355E50" w:rsidRPr="002F71A4">
        <w:rPr>
          <w:rFonts w:eastAsia="Lucida Sans Unicode"/>
          <w:kern w:val="3"/>
        </w:rPr>
        <w:t>www.</w:t>
      </w:r>
      <w:r w:rsidR="00B46BD3" w:rsidRPr="002F71A4">
        <w:rPr>
          <w:rFonts w:eastAsia="Lucida Sans Unicode"/>
          <w:kern w:val="3"/>
        </w:rPr>
        <w:t xml:space="preserve"> bip.gminalochow.pl </w:t>
      </w:r>
      <w:r w:rsidR="000D35FE" w:rsidRPr="002F71A4">
        <w:rPr>
          <w:rFonts w:eastAsia="Lucida Sans Unicode"/>
          <w:kern w:val="3"/>
        </w:rPr>
        <w:t xml:space="preserve">                              </w:t>
      </w:r>
      <w:r w:rsidR="00B46BD3" w:rsidRPr="002F71A4">
        <w:rPr>
          <w:rFonts w:eastAsia="Lucida Sans Unicode"/>
          <w:kern w:val="3"/>
        </w:rPr>
        <w:t>w zakładce zamówienia publiczne.</w:t>
      </w:r>
    </w:p>
    <w:p w:rsidR="00470CFD" w:rsidRPr="002F71A4" w:rsidRDefault="00470CFD" w:rsidP="00C84E00">
      <w:pPr>
        <w:pStyle w:val="Bezodstpw"/>
        <w:numPr>
          <w:ilvl w:val="0"/>
          <w:numId w:val="14"/>
        </w:numPr>
        <w:tabs>
          <w:tab w:val="left" w:pos="0"/>
        </w:tabs>
        <w:jc w:val="both"/>
      </w:pPr>
      <w:r w:rsidRPr="002F71A4">
        <w:rPr>
          <w:rFonts w:eastAsia="Lucida Sans Unicode"/>
          <w:kern w:val="3"/>
        </w:rPr>
        <w:t>Regulamin udzielania zamówień publicznych</w:t>
      </w:r>
      <w:r w:rsidR="001C5C66">
        <w:rPr>
          <w:rFonts w:eastAsia="Lucida Sans Unicode"/>
          <w:kern w:val="3"/>
        </w:rPr>
        <w:t xml:space="preserve"> o wartości mniejszej niż kwota 130 000 złotych </w:t>
      </w:r>
      <w:r w:rsidRPr="002F71A4">
        <w:rPr>
          <w:rFonts w:eastAsia="Lucida Sans Unicode"/>
          <w:kern w:val="3"/>
        </w:rPr>
        <w:t>dostępny jest na stronie internetowej bip.gminalochow.pl w zakładce zamówienia publiczne.</w:t>
      </w:r>
    </w:p>
    <w:p w:rsidR="00B46BD3" w:rsidRPr="00B82CF3" w:rsidRDefault="00B46BD3" w:rsidP="002D2FA1">
      <w:pPr>
        <w:pStyle w:val="Bezodstpw"/>
        <w:tabs>
          <w:tab w:val="left" w:pos="0"/>
        </w:tabs>
        <w:jc w:val="both"/>
        <w:rPr>
          <w:rStyle w:val="Hipercze"/>
          <w:b/>
          <w:color w:val="auto"/>
          <w:sz w:val="20"/>
          <w:szCs w:val="20"/>
          <w:u w:val="none"/>
        </w:rPr>
      </w:pPr>
    </w:p>
    <w:p w:rsidR="000463FD" w:rsidRPr="005276A0" w:rsidRDefault="00B46BD3" w:rsidP="00C84E00">
      <w:pPr>
        <w:pStyle w:val="Akapitzlist"/>
        <w:numPr>
          <w:ilvl w:val="0"/>
          <w:numId w:val="15"/>
        </w:numPr>
        <w:ind w:right="72"/>
        <w:jc w:val="both"/>
        <w:rPr>
          <w:b/>
          <w:bCs/>
        </w:rPr>
      </w:pPr>
      <w:r w:rsidRPr="00021913">
        <w:rPr>
          <w:b/>
          <w:bCs/>
        </w:rPr>
        <w:t>KLAUZULA INFORMACYJNA Z ART. 13 RODO</w:t>
      </w:r>
    </w:p>
    <w:p w:rsidR="00B46BD3" w:rsidRDefault="00B46BD3" w:rsidP="00C84E00">
      <w:pPr>
        <w:numPr>
          <w:ilvl w:val="0"/>
          <w:numId w:val="11"/>
        </w:numPr>
        <w:ind w:left="284" w:hanging="284"/>
        <w:jc w:val="both"/>
      </w:pPr>
      <w: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</w:t>
      </w:r>
      <w:r w:rsidR="002D3B96">
        <w:t xml:space="preserve">                       </w:t>
      </w:r>
      <w:r>
        <w:t xml:space="preserve">z 04.05.2016, str. 1), dalej „RODO”, informuję, że: administratorem Państwa danych osobowych jest: </w:t>
      </w:r>
    </w:p>
    <w:p w:rsidR="00B46BD3" w:rsidRDefault="00B46BD3" w:rsidP="002D2FA1">
      <w:pPr>
        <w:ind w:left="284" w:hanging="284"/>
        <w:jc w:val="center"/>
      </w:pPr>
      <w:r>
        <w:t>Gmina Łochów</w:t>
      </w:r>
    </w:p>
    <w:p w:rsidR="00B46BD3" w:rsidRDefault="00B46BD3" w:rsidP="002D2FA1">
      <w:pPr>
        <w:autoSpaceDE w:val="0"/>
        <w:autoSpaceDN w:val="0"/>
        <w:ind w:left="284" w:hanging="284"/>
        <w:jc w:val="center"/>
      </w:pPr>
      <w:r>
        <w:t>Al. Pokoju 75, 07-130 Łochów</w:t>
      </w:r>
      <w:r>
        <w:br/>
        <w:t>tel. 25 643 78 00</w:t>
      </w:r>
    </w:p>
    <w:p w:rsidR="00B46BD3" w:rsidRDefault="00B46BD3" w:rsidP="00C84E00">
      <w:pPr>
        <w:numPr>
          <w:ilvl w:val="0"/>
          <w:numId w:val="11"/>
        </w:numPr>
        <w:autoSpaceDE w:val="0"/>
        <w:autoSpaceDN w:val="0"/>
        <w:ind w:left="284" w:hanging="284"/>
        <w:jc w:val="both"/>
      </w:pPr>
      <w:r>
        <w:t xml:space="preserve">Informujemy że na mocy art. 37 ust. 1 lit. a) RODO administrator powołał Inspektora Ochrony Danych (IOD), który w jego imieniu nadzoruje sferę przetwarzania danych osobowych. Z IOD można kontaktować się pod adresem e - mail: </w:t>
      </w:r>
      <w:hyperlink r:id="rId10" w:history="1">
        <w:r>
          <w:rPr>
            <w:rStyle w:val="Hipercze"/>
          </w:rPr>
          <w:t>iod@gminalochow.pl</w:t>
        </w:r>
      </w:hyperlink>
      <w:r>
        <w:t xml:space="preserve"> </w:t>
      </w:r>
    </w:p>
    <w:p w:rsidR="00B46BD3" w:rsidRDefault="00B46BD3" w:rsidP="00C84E00">
      <w:pPr>
        <w:numPr>
          <w:ilvl w:val="0"/>
          <w:numId w:val="11"/>
        </w:numPr>
        <w:autoSpaceDE w:val="0"/>
        <w:autoSpaceDN w:val="0"/>
        <w:ind w:left="284" w:hanging="284"/>
        <w:jc w:val="both"/>
      </w:pPr>
      <w:r>
        <w:t>Państwa dane osobowe przetwarzane będą na podstawie art. 6 ust. 1 lit. c</w:t>
      </w:r>
      <w:r>
        <w:rPr>
          <w:i/>
          <w:iCs/>
        </w:rPr>
        <w:t xml:space="preserve"> </w:t>
      </w:r>
      <w:r>
        <w:t>RODO w celu związanym z postępowaniem o udzielenie zamówienia publicznego prowadzonym w trybie zapytania ofertowego</w:t>
      </w:r>
      <w:r>
        <w:rPr>
          <w:i/>
          <w:iCs/>
        </w:rPr>
        <w:t xml:space="preserve"> </w:t>
      </w:r>
      <w:r>
        <w:t>na podstawie  art. 4 pkt 8  ustawy  z dnia 29 stycznia 2004 r. Prawo zamówień publicznych (Dz. U. z 2019 r. poz. 1843) oraz Regulaminem udzielania zamówień publicznych których wartość nie przekracza wyrażonej w złotych równowartości kwoty 30.000 euro;</w:t>
      </w:r>
    </w:p>
    <w:p w:rsidR="00B46BD3" w:rsidRDefault="00B46BD3" w:rsidP="00C84E00">
      <w:pPr>
        <w:numPr>
          <w:ilvl w:val="0"/>
          <w:numId w:val="11"/>
        </w:numPr>
        <w:autoSpaceDE w:val="0"/>
        <w:autoSpaceDN w:val="0"/>
        <w:ind w:left="284" w:hanging="284"/>
        <w:jc w:val="both"/>
      </w:pPr>
      <w:r>
        <w:t>Odbiorcami Państwa danych osobowych będą osoby lub podmioty, którym udostępniona zostanie dokumentacja postępowania.</w:t>
      </w:r>
    </w:p>
    <w:p w:rsidR="00B46BD3" w:rsidRDefault="00B46BD3" w:rsidP="00C84E00">
      <w:pPr>
        <w:numPr>
          <w:ilvl w:val="0"/>
          <w:numId w:val="11"/>
        </w:numPr>
        <w:autoSpaceDE w:val="0"/>
        <w:autoSpaceDN w:val="0"/>
        <w:ind w:left="284" w:hanging="284"/>
        <w:jc w:val="both"/>
      </w:pPr>
      <w:r>
        <w:t>Państwa dane osobowe będą przechowywane przez cały czas trwania umowy oraz zgodnie  </w:t>
      </w:r>
      <w:r w:rsidR="00333398">
        <w:t xml:space="preserve">      </w:t>
      </w:r>
      <w:r>
        <w:t xml:space="preserve">z terminami archiwizacji określonymi przez ustawy kompetencyjne lub ustawę </w:t>
      </w:r>
      <w:r w:rsidR="0080461D">
        <w:t xml:space="preserve">          </w:t>
      </w:r>
      <w:r>
        <w:t>z dnia 14 czerwca 1960 r. Kodeks postępowania administracyjnego (Dz.U. z 2020 r., poz. 256)</w:t>
      </w:r>
      <w:r w:rsidR="0080461D">
        <w:t xml:space="preserve">  </w:t>
      </w:r>
      <w:r>
        <w:t xml:space="preserve"> i ustawę    z dnia 14 lipca 1983 r. o narodowym zasobie archiwalnym i archiwach (Dz.U. z 2020 r., poz. 164), w tym Rozporządzenie Prezesa Rady Ministrów z dnia 18 stycznia 2011 r. </w:t>
      </w:r>
      <w:r w:rsidR="0080461D">
        <w:t xml:space="preserve">                      </w:t>
      </w:r>
      <w:r>
        <w:t xml:space="preserve">w sprawie instrukcji kancelaryjnej, jednolitych rzeczowych wykazów akt oraz instrukcji </w:t>
      </w:r>
      <w:r w:rsidR="0080461D">
        <w:t xml:space="preserve">           </w:t>
      </w:r>
      <w:r>
        <w:t>w sprawie organizacji i zakresu działania archiwów zakładowych;</w:t>
      </w:r>
    </w:p>
    <w:p w:rsidR="00B46BD3" w:rsidRDefault="00B46BD3" w:rsidP="00C84E00">
      <w:pPr>
        <w:numPr>
          <w:ilvl w:val="0"/>
          <w:numId w:val="11"/>
        </w:numPr>
        <w:autoSpaceDE w:val="0"/>
        <w:autoSpaceDN w:val="0"/>
        <w:ind w:left="284" w:hanging="284"/>
        <w:jc w:val="both"/>
      </w:pPr>
      <w:r>
        <w:t xml:space="preserve">Obowiązek podania przez Państwa danych osobowych bezpośrednio Państwa dotyczących jest związany z udziałem w niniejszym postępowaniu o udzielenie zamówienia publicznego prowadzonym  w trybie zapytania ofertowego. </w:t>
      </w:r>
    </w:p>
    <w:p w:rsidR="00B46BD3" w:rsidRDefault="00B46BD3" w:rsidP="00C84E00">
      <w:pPr>
        <w:numPr>
          <w:ilvl w:val="0"/>
          <w:numId w:val="11"/>
        </w:numPr>
        <w:autoSpaceDE w:val="0"/>
        <w:autoSpaceDN w:val="0"/>
        <w:ind w:left="284" w:hanging="284"/>
        <w:jc w:val="both"/>
      </w:pPr>
      <w:r>
        <w:t>W odniesieniu do Państwa danych osobowych decyzje nie będą podejmowane w sposób zautomatyzowany, stosowanie do art. 22 RODO;</w:t>
      </w:r>
    </w:p>
    <w:p w:rsidR="00B46BD3" w:rsidRDefault="00B46BD3" w:rsidP="00C84E00">
      <w:pPr>
        <w:numPr>
          <w:ilvl w:val="0"/>
          <w:numId w:val="11"/>
        </w:numPr>
        <w:autoSpaceDE w:val="0"/>
        <w:autoSpaceDN w:val="0"/>
        <w:ind w:left="284" w:hanging="284"/>
        <w:jc w:val="both"/>
      </w:pPr>
      <w:r>
        <w:t>Posiadają Państwo:</w:t>
      </w:r>
    </w:p>
    <w:p w:rsidR="00B46BD3" w:rsidRDefault="00B46BD3" w:rsidP="00C84E00">
      <w:pPr>
        <w:numPr>
          <w:ilvl w:val="0"/>
          <w:numId w:val="12"/>
        </w:numPr>
        <w:contextualSpacing/>
        <w:jc w:val="both"/>
        <w:rPr>
          <w:color w:val="00B0F0"/>
        </w:rPr>
      </w:pPr>
      <w:r>
        <w:t>na podstawie art. 15 RODO prawo dostępu do danych osobowych Państwa dotyczących;</w:t>
      </w:r>
    </w:p>
    <w:p w:rsidR="00B46BD3" w:rsidRDefault="00B46BD3" w:rsidP="00C84E00">
      <w:pPr>
        <w:numPr>
          <w:ilvl w:val="0"/>
          <w:numId w:val="12"/>
        </w:numPr>
        <w:ind w:left="714" w:hanging="357"/>
        <w:contextualSpacing/>
        <w:jc w:val="both"/>
        <w:rPr>
          <w:sz w:val="20"/>
          <w:szCs w:val="20"/>
        </w:rPr>
      </w:pPr>
      <w:r>
        <w:t>na podstawie art. 16 RODO prawo do sprostowania Państwa danych osobowych</w:t>
      </w:r>
      <w:r>
        <w:rPr>
          <w:b/>
          <w:bCs/>
        </w:rPr>
        <w:t xml:space="preserve"> </w:t>
      </w:r>
      <w:r>
        <w:rPr>
          <w:sz w:val="20"/>
          <w:szCs w:val="20"/>
        </w:rPr>
        <w:t>(</w:t>
      </w:r>
      <w:r>
        <w:rPr>
          <w:i/>
          <w:iCs/>
          <w:sz w:val="20"/>
          <w:szCs w:val="20"/>
        </w:rPr>
        <w:t>skorzystanie z prawa do sprostowania nie może skutkować zmianą wyniku postępowania o udzielenie zamówienia publicznego prowadzonym w trybie zapytania ofertowego ani zmianą postanowień umowy)</w:t>
      </w:r>
      <w:r>
        <w:rPr>
          <w:sz w:val="20"/>
          <w:szCs w:val="20"/>
        </w:rPr>
        <w:t>;</w:t>
      </w:r>
    </w:p>
    <w:p w:rsidR="00B46BD3" w:rsidRDefault="00B46BD3" w:rsidP="00C84E00">
      <w:pPr>
        <w:numPr>
          <w:ilvl w:val="0"/>
          <w:numId w:val="12"/>
        </w:numPr>
        <w:ind w:left="714" w:hanging="357"/>
        <w:contextualSpacing/>
        <w:jc w:val="both"/>
      </w:pPr>
      <w:r>
        <w:t xml:space="preserve">na podstawie art. 18 RODO prawo żądania od administratora ograniczenia przetwarzania danych osobowych z zastrzeżeniem przypadków, o których mowa w art. 18 ust. 2 RODO </w:t>
      </w:r>
      <w:r>
        <w:rPr>
          <w:i/>
          <w:iCs/>
          <w:sz w:val="20"/>
          <w:szCs w:val="20"/>
        </w:rPr>
        <w:t xml:space="preserve">(prawo do ograniczenia przetwarzania nie ma zastosowania w odniesieniu do przechowywania, w celu </w:t>
      </w:r>
      <w:r>
        <w:rPr>
          <w:i/>
          <w:iCs/>
          <w:sz w:val="20"/>
          <w:szCs w:val="20"/>
        </w:rPr>
        <w:lastRenderedPageBreak/>
        <w:t>zapewnienia korzystania ze środków ochrony prawnej lub w celu ochrony praw innej osoby fizycznej lub prawnej, lub z uwagi na ważne względy interesu publicznego Unii Europejskiej lub państwa członkowskiego);</w:t>
      </w:r>
    </w:p>
    <w:p w:rsidR="00B46BD3" w:rsidRDefault="00B46BD3" w:rsidP="00C84E00">
      <w:pPr>
        <w:numPr>
          <w:ilvl w:val="0"/>
          <w:numId w:val="12"/>
        </w:numPr>
        <w:ind w:left="714" w:hanging="357"/>
        <w:contextualSpacing/>
        <w:jc w:val="both"/>
        <w:rPr>
          <w:i/>
          <w:iCs/>
          <w:color w:val="00B0F0"/>
        </w:rPr>
      </w:pPr>
      <w:r>
        <w:t>prawo do wniesienia skargi do Prezesa Urzędu Ochrony Danych Osobowych, gdy uznają Państwo, że przetwarzanie danych osobowych Państwa dotyczących narusza przepisy RODO;</w:t>
      </w:r>
    </w:p>
    <w:p w:rsidR="00B46BD3" w:rsidRDefault="00B46BD3" w:rsidP="00C84E00">
      <w:pPr>
        <w:numPr>
          <w:ilvl w:val="0"/>
          <w:numId w:val="11"/>
        </w:numPr>
        <w:ind w:left="284" w:hanging="284"/>
        <w:contextualSpacing/>
        <w:jc w:val="both"/>
      </w:pPr>
      <w:r>
        <w:t>Nie przysługuje Państwu:</w:t>
      </w:r>
    </w:p>
    <w:p w:rsidR="00B46BD3" w:rsidRDefault="00B46BD3" w:rsidP="00C84E00">
      <w:pPr>
        <w:numPr>
          <w:ilvl w:val="0"/>
          <w:numId w:val="13"/>
        </w:numPr>
        <w:ind w:left="709" w:hanging="283"/>
        <w:contextualSpacing/>
        <w:jc w:val="both"/>
        <w:rPr>
          <w:i/>
          <w:iCs/>
          <w:color w:val="00B0F0"/>
        </w:rPr>
      </w:pPr>
      <w:r>
        <w:t>w związku z art. 17 ust. 3 lit. b, d lub e RODO prawo do usunięcia danych osobowych;</w:t>
      </w:r>
    </w:p>
    <w:p w:rsidR="00B46BD3" w:rsidRDefault="00B46BD3" w:rsidP="00C84E00">
      <w:pPr>
        <w:numPr>
          <w:ilvl w:val="0"/>
          <w:numId w:val="13"/>
        </w:numPr>
        <w:ind w:left="709" w:hanging="283"/>
        <w:contextualSpacing/>
        <w:jc w:val="both"/>
        <w:rPr>
          <w:b/>
          <w:bCs/>
          <w:i/>
          <w:iCs/>
        </w:rPr>
      </w:pPr>
      <w:r>
        <w:t>prawo do przenoszenia danych osobowych, o którym mowa w art. 20 RODO;</w:t>
      </w:r>
    </w:p>
    <w:p w:rsidR="00B46BD3" w:rsidRDefault="00B46BD3" w:rsidP="00C84E00">
      <w:pPr>
        <w:numPr>
          <w:ilvl w:val="0"/>
          <w:numId w:val="13"/>
        </w:numPr>
        <w:ind w:left="709" w:hanging="283"/>
        <w:contextualSpacing/>
        <w:jc w:val="both"/>
        <w:rPr>
          <w:i/>
          <w:iCs/>
        </w:rPr>
      </w:pPr>
      <w:r>
        <w:t xml:space="preserve">na podstawie art. 21 RODO prawo sprzeciwu, wobec przetwarzania danych osobowych, gdyż podstawą prawną przetwarzania Państwa danych osobowych jest art. 6 ust. 1 lit. c RODO. </w:t>
      </w:r>
    </w:p>
    <w:p w:rsidR="00B46BD3" w:rsidRPr="002D3B96" w:rsidRDefault="00B46BD3" w:rsidP="002D2FA1">
      <w:pPr>
        <w:ind w:right="72"/>
        <w:jc w:val="both"/>
        <w:rPr>
          <w:rFonts w:eastAsia="Arial Unicode MS"/>
          <w:kern w:val="2"/>
        </w:rPr>
      </w:pPr>
    </w:p>
    <w:p w:rsidR="000745E2" w:rsidRPr="00B82CF3" w:rsidRDefault="000745E2" w:rsidP="00C84E00">
      <w:pPr>
        <w:numPr>
          <w:ilvl w:val="0"/>
          <w:numId w:val="15"/>
        </w:numPr>
        <w:ind w:right="72"/>
        <w:jc w:val="both"/>
        <w:rPr>
          <w:rFonts w:eastAsia="Arial Unicode MS"/>
          <w:b/>
          <w:kern w:val="1"/>
          <w:u w:val="single"/>
        </w:rPr>
      </w:pPr>
      <w:r w:rsidRPr="00B82CF3">
        <w:rPr>
          <w:b/>
        </w:rPr>
        <w:t>ZAŁĄCZNIKI DO OGŁOSZENIA</w:t>
      </w:r>
    </w:p>
    <w:p w:rsidR="000745E2" w:rsidRPr="00B82CF3" w:rsidRDefault="000745E2" w:rsidP="002D2FA1">
      <w:pPr>
        <w:autoSpaceDE w:val="0"/>
        <w:autoSpaceDN w:val="0"/>
        <w:adjustRightInd w:val="0"/>
      </w:pPr>
      <w:r w:rsidRPr="00B82CF3">
        <w:t>Załącznik nr 1 – Formularz ofertowy,</w:t>
      </w:r>
    </w:p>
    <w:p w:rsidR="00FD0234" w:rsidRDefault="00FD0234" w:rsidP="00FD0234">
      <w:pPr>
        <w:jc w:val="center"/>
      </w:pPr>
    </w:p>
    <w:p w:rsidR="00FD0234" w:rsidRDefault="00FD0234" w:rsidP="00FD0234">
      <w:pPr>
        <w:jc w:val="center"/>
      </w:pPr>
    </w:p>
    <w:p w:rsidR="00FD0234" w:rsidRDefault="00FD0234" w:rsidP="00FD0234">
      <w:pPr>
        <w:jc w:val="center"/>
      </w:pPr>
    </w:p>
    <w:p w:rsidR="00FD0234" w:rsidRDefault="00FD0234" w:rsidP="00FD0234">
      <w:pPr>
        <w:jc w:val="center"/>
      </w:pPr>
    </w:p>
    <w:p w:rsidR="008E4863" w:rsidRDefault="00ED3446" w:rsidP="00FD0234">
      <w:pPr>
        <w:ind w:left="4248" w:firstLine="708"/>
        <w:jc w:val="center"/>
      </w:pPr>
      <w:r>
        <w:t>Zatwierdzam:</w:t>
      </w:r>
    </w:p>
    <w:p w:rsidR="00FD0234" w:rsidRDefault="00FD0234" w:rsidP="00FD0234"/>
    <w:p w:rsidR="00FD0234" w:rsidRDefault="00FD0234" w:rsidP="00FD0234"/>
    <w:p w:rsidR="00FD0234" w:rsidRPr="00FD0234" w:rsidRDefault="00FD0234" w:rsidP="00FD0234">
      <w:pPr>
        <w:ind w:left="6372"/>
        <w:rPr>
          <w:i/>
        </w:rPr>
      </w:pPr>
      <w:bookmarkStart w:id="0" w:name="_GoBack"/>
      <w:r w:rsidRPr="00FD0234">
        <w:rPr>
          <w:i/>
        </w:rPr>
        <w:t>Burmistrz Łochowa</w:t>
      </w:r>
    </w:p>
    <w:p w:rsidR="00FD0234" w:rsidRPr="00FD0234" w:rsidRDefault="00FD0234" w:rsidP="00FD0234">
      <w:pPr>
        <w:ind w:left="6372"/>
        <w:rPr>
          <w:i/>
        </w:rPr>
      </w:pPr>
    </w:p>
    <w:p w:rsidR="00FD0234" w:rsidRPr="00FD0234" w:rsidRDefault="00FD0234" w:rsidP="00FD0234">
      <w:pPr>
        <w:ind w:left="6372"/>
        <w:rPr>
          <w:i/>
        </w:rPr>
      </w:pPr>
      <w:r w:rsidRPr="00FD0234">
        <w:rPr>
          <w:i/>
        </w:rPr>
        <w:t>Robert Mirosław Gołaszewski</w:t>
      </w:r>
      <w:bookmarkEnd w:id="0"/>
    </w:p>
    <w:p w:rsidR="00FD0234" w:rsidRDefault="00FD0234" w:rsidP="00FD0234"/>
    <w:p w:rsidR="00FD0234" w:rsidRDefault="00FD0234" w:rsidP="002D2FA1">
      <w:pPr>
        <w:jc w:val="right"/>
      </w:pPr>
    </w:p>
    <w:p w:rsidR="00FD0234" w:rsidRPr="00B82CF3" w:rsidRDefault="00FD0234" w:rsidP="002D2FA1">
      <w:pPr>
        <w:jc w:val="right"/>
      </w:pPr>
    </w:p>
    <w:sectPr w:rsidR="00FD0234" w:rsidRPr="00B82CF3" w:rsidSect="000251C1">
      <w:headerReference w:type="default" r:id="rId11"/>
      <w:pgSz w:w="11906" w:h="16838"/>
      <w:pgMar w:top="1418" w:right="907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532B" w:rsidRDefault="0011532B" w:rsidP="00DD01E8">
      <w:r>
        <w:separator/>
      </w:r>
    </w:p>
  </w:endnote>
  <w:endnote w:type="continuationSeparator" w:id="0">
    <w:p w:rsidR="0011532B" w:rsidRDefault="0011532B" w:rsidP="00DD01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532B" w:rsidRDefault="0011532B" w:rsidP="00DD01E8">
      <w:r>
        <w:separator/>
      </w:r>
    </w:p>
  </w:footnote>
  <w:footnote w:type="continuationSeparator" w:id="0">
    <w:p w:rsidR="0011532B" w:rsidRDefault="0011532B" w:rsidP="00DD01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850"/>
      <w:gridCol w:w="7622"/>
    </w:tblGrid>
    <w:tr w:rsidR="000251C1" w:rsidRPr="000251C1" w:rsidTr="007541B9">
      <w:trPr>
        <w:trHeight w:hRule="exact" w:val="940"/>
      </w:trPr>
      <w:tc>
        <w:tcPr>
          <w:tcW w:w="1850" w:type="dxa"/>
        </w:tcPr>
        <w:p w:rsidR="000251C1" w:rsidRPr="000251C1" w:rsidRDefault="000251C1" w:rsidP="000251C1">
          <w:pPr>
            <w:tabs>
              <w:tab w:val="center" w:pos="4536"/>
              <w:tab w:val="right" w:pos="9072"/>
            </w:tabs>
            <w:rPr>
              <w:b/>
              <w:color w:val="000000"/>
              <w:sz w:val="52"/>
              <w:szCs w:val="52"/>
              <w:lang w:val="de-DE" w:eastAsia="en-US"/>
            </w:rPr>
          </w:pPr>
          <w:r w:rsidRPr="000251C1">
            <w:rPr>
              <w:b/>
              <w:color w:val="000000"/>
              <w:sz w:val="52"/>
              <w:szCs w:val="52"/>
              <w:lang w:val="de-DE" w:eastAsia="en-US"/>
            </w:rPr>
            <w:t xml:space="preserve">MIAS                                                                                                                                             </w:t>
          </w:r>
        </w:p>
      </w:tc>
      <w:tc>
        <w:tcPr>
          <w:tcW w:w="7622" w:type="dxa"/>
        </w:tcPr>
        <w:p w:rsidR="000251C1" w:rsidRPr="000251C1" w:rsidRDefault="000251C1" w:rsidP="000251C1">
          <w:pPr>
            <w:tabs>
              <w:tab w:val="center" w:pos="4536"/>
              <w:tab w:val="right" w:pos="9072"/>
            </w:tabs>
            <w:ind w:left="6558" w:right="-2886"/>
            <w:rPr>
              <w:b/>
              <w:noProof/>
              <w:sz w:val="52"/>
              <w:szCs w:val="52"/>
            </w:rPr>
          </w:pPr>
          <w:r w:rsidRPr="000251C1">
            <w:rPr>
              <w:b/>
              <w:noProof/>
              <w:sz w:val="52"/>
              <w:szCs w:val="52"/>
            </w:rPr>
            <w:drawing>
              <wp:anchor distT="0" distB="0" distL="114300" distR="114300" simplePos="0" relativeHeight="251658752" behindDoc="1" locked="0" layoutInCell="1" allowOverlap="1" wp14:anchorId="0A3F7AA8" wp14:editId="405145B0">
                <wp:simplePos x="0" y="0"/>
                <wp:positionH relativeFrom="column">
                  <wp:posOffset>478647</wp:posOffset>
                </wp:positionH>
                <wp:positionV relativeFrom="paragraph">
                  <wp:posOffset>34290</wp:posOffset>
                </wp:positionV>
                <wp:extent cx="2819400" cy="542925"/>
                <wp:effectExtent l="0" t="0" r="0" b="9525"/>
                <wp:wrapNone/>
                <wp:docPr id="4" name="Obraz 8" descr="logotyp(claim)_p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8" descr="logotyp(claim)_p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1940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0251C1">
            <w:rPr>
              <w:b/>
              <w:noProof/>
              <w:sz w:val="52"/>
              <w:szCs w:val="52"/>
              <w:lang w:val="de-DE"/>
            </w:rPr>
            <w:t>2021</w:t>
          </w:r>
        </w:p>
      </w:tc>
    </w:tr>
  </w:tbl>
  <w:p w:rsidR="003246C7" w:rsidRPr="008F5DE9" w:rsidRDefault="003246C7" w:rsidP="003246C7">
    <w:pPr>
      <w:rPr>
        <w:rFonts w:eastAsia="Calibri"/>
        <w:sz w:val="22"/>
        <w:szCs w:val="22"/>
        <w:lang w:eastAsia="en-US"/>
      </w:rPr>
    </w:pPr>
  </w:p>
  <w:p w:rsidR="003246C7" w:rsidRDefault="003246C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569BC"/>
    <w:multiLevelType w:val="hybridMultilevel"/>
    <w:tmpl w:val="88E8CEBA"/>
    <w:lvl w:ilvl="0" w:tplc="0E4A99DC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1165B41"/>
    <w:multiLevelType w:val="hybridMultilevel"/>
    <w:tmpl w:val="25AEE4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0E2958"/>
    <w:multiLevelType w:val="hybridMultilevel"/>
    <w:tmpl w:val="4316042C"/>
    <w:lvl w:ilvl="0" w:tplc="0415000F">
      <w:start w:val="1"/>
      <w:numFmt w:val="decimal"/>
      <w:lvlText w:val="%1."/>
      <w:lvlJc w:val="left"/>
      <w:pPr>
        <w:ind w:left="42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4" w15:restartNumberingAfterBreak="0">
    <w:nsid w:val="0C9D093E"/>
    <w:multiLevelType w:val="hybridMultilevel"/>
    <w:tmpl w:val="7B40D77E"/>
    <w:lvl w:ilvl="0" w:tplc="E452C3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AE1E7D"/>
    <w:multiLevelType w:val="hybridMultilevel"/>
    <w:tmpl w:val="99B8CE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DF04D5"/>
    <w:multiLevelType w:val="hybridMultilevel"/>
    <w:tmpl w:val="50507D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FF6F8C"/>
    <w:multiLevelType w:val="hybridMultilevel"/>
    <w:tmpl w:val="F37C7B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3A4C734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F52602"/>
    <w:multiLevelType w:val="multilevel"/>
    <w:tmpl w:val="A48AAD16"/>
    <w:lvl w:ilvl="0">
      <w:start w:val="1"/>
      <w:numFmt w:val="upperRoman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3B9C020A"/>
    <w:multiLevelType w:val="hybridMultilevel"/>
    <w:tmpl w:val="7D0E1E76"/>
    <w:lvl w:ilvl="0" w:tplc="D6F2C1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CC33259"/>
    <w:multiLevelType w:val="hybridMultilevel"/>
    <w:tmpl w:val="6ADCDB82"/>
    <w:lvl w:ilvl="0" w:tplc="8964361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11F1331"/>
    <w:multiLevelType w:val="hybridMultilevel"/>
    <w:tmpl w:val="3D80AA9E"/>
    <w:lvl w:ilvl="0" w:tplc="0610DAB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4D02543"/>
    <w:multiLevelType w:val="hybridMultilevel"/>
    <w:tmpl w:val="E6F275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1C2CD6"/>
    <w:multiLevelType w:val="hybridMultilevel"/>
    <w:tmpl w:val="0C0C6F86"/>
    <w:lvl w:ilvl="0" w:tplc="C62039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80B4E174">
      <w:start w:val="1"/>
      <w:numFmt w:val="decimal"/>
      <w:lvlText w:val="%4."/>
      <w:lvlJc w:val="left"/>
      <w:pPr>
        <w:ind w:left="2520" w:hanging="360"/>
      </w:pPr>
      <w:rPr>
        <w:b w:val="0"/>
      </w:rPr>
    </w:lvl>
    <w:lvl w:ilvl="4" w:tplc="7856DA0E">
      <w:start w:val="1"/>
      <w:numFmt w:val="decimal"/>
      <w:lvlText w:val="%5)"/>
      <w:lvlJc w:val="left"/>
      <w:pPr>
        <w:ind w:left="3240" w:hanging="360"/>
      </w:pPr>
      <w:rPr>
        <w:rFonts w:hint="default"/>
        <w:b w:val="0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502055E"/>
    <w:multiLevelType w:val="hybridMultilevel"/>
    <w:tmpl w:val="83C22B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524EF2"/>
    <w:multiLevelType w:val="hybridMultilevel"/>
    <w:tmpl w:val="DAF230EA"/>
    <w:lvl w:ilvl="0" w:tplc="34C83A42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9B6F7D"/>
    <w:multiLevelType w:val="hybridMultilevel"/>
    <w:tmpl w:val="D8E8D9C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1657730"/>
    <w:multiLevelType w:val="hybridMultilevel"/>
    <w:tmpl w:val="6A1ABF2E"/>
    <w:lvl w:ilvl="0" w:tplc="34C83A42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E40E4C"/>
    <w:multiLevelType w:val="hybridMultilevel"/>
    <w:tmpl w:val="FE140BF0"/>
    <w:lvl w:ilvl="0" w:tplc="AC64EEFC">
      <w:start w:val="10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3906A3"/>
    <w:multiLevelType w:val="hybridMultilevel"/>
    <w:tmpl w:val="5610FB7E"/>
    <w:lvl w:ilvl="0" w:tplc="005E97F6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0"/>
  </w:num>
  <w:num w:numId="2">
    <w:abstractNumId w:val="10"/>
  </w:num>
  <w:num w:numId="3">
    <w:abstractNumId w:val="7"/>
  </w:num>
  <w:num w:numId="4">
    <w:abstractNumId w:val="12"/>
  </w:num>
  <w:num w:numId="5">
    <w:abstractNumId w:val="11"/>
  </w:num>
  <w:num w:numId="6">
    <w:abstractNumId w:val="4"/>
  </w:num>
  <w:num w:numId="7">
    <w:abstractNumId w:val="18"/>
  </w:num>
  <w:num w:numId="8">
    <w:abstractNumId w:val="14"/>
  </w:num>
  <w:num w:numId="9">
    <w:abstractNumId w:val="13"/>
  </w:num>
  <w:num w:numId="10">
    <w:abstractNumId w:val="15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9"/>
  </w:num>
  <w:num w:numId="14">
    <w:abstractNumId w:val="5"/>
  </w:num>
  <w:num w:numId="15">
    <w:abstractNumId w:val="19"/>
  </w:num>
  <w:num w:numId="16">
    <w:abstractNumId w:val="6"/>
  </w:num>
  <w:num w:numId="17">
    <w:abstractNumId w:val="2"/>
  </w:num>
  <w:num w:numId="18">
    <w:abstractNumId w:val="17"/>
  </w:num>
  <w:num w:numId="19">
    <w:abstractNumId w:val="8"/>
  </w:num>
  <w:num w:numId="20">
    <w:abstractNumId w:val="1"/>
  </w:num>
  <w:num w:numId="21">
    <w:abstractNumId w:val="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B07"/>
    <w:rsid w:val="00021913"/>
    <w:rsid w:val="000251C1"/>
    <w:rsid w:val="00026D0C"/>
    <w:rsid w:val="00027F26"/>
    <w:rsid w:val="00045245"/>
    <w:rsid w:val="000463FD"/>
    <w:rsid w:val="00072A55"/>
    <w:rsid w:val="000745E2"/>
    <w:rsid w:val="00081E25"/>
    <w:rsid w:val="00095EA1"/>
    <w:rsid w:val="000A135B"/>
    <w:rsid w:val="000B4D19"/>
    <w:rsid w:val="000B6B7A"/>
    <w:rsid w:val="000B7884"/>
    <w:rsid w:val="000D35FE"/>
    <w:rsid w:val="000D4BD4"/>
    <w:rsid w:val="000E1582"/>
    <w:rsid w:val="001053A3"/>
    <w:rsid w:val="0011532B"/>
    <w:rsid w:val="001163D9"/>
    <w:rsid w:val="00127280"/>
    <w:rsid w:val="00142649"/>
    <w:rsid w:val="001477D2"/>
    <w:rsid w:val="00174A0B"/>
    <w:rsid w:val="00191570"/>
    <w:rsid w:val="0019161C"/>
    <w:rsid w:val="00192C97"/>
    <w:rsid w:val="001930E6"/>
    <w:rsid w:val="001B4BCA"/>
    <w:rsid w:val="001B6A4C"/>
    <w:rsid w:val="001C5C66"/>
    <w:rsid w:val="001E0EB5"/>
    <w:rsid w:val="001F483C"/>
    <w:rsid w:val="0021387D"/>
    <w:rsid w:val="00216782"/>
    <w:rsid w:val="00230B62"/>
    <w:rsid w:val="002415DA"/>
    <w:rsid w:val="002504B6"/>
    <w:rsid w:val="00293ED9"/>
    <w:rsid w:val="00296758"/>
    <w:rsid w:val="002A0DE6"/>
    <w:rsid w:val="002A32D4"/>
    <w:rsid w:val="002C0FC5"/>
    <w:rsid w:val="002D05BF"/>
    <w:rsid w:val="002D2FA1"/>
    <w:rsid w:val="002D3B96"/>
    <w:rsid w:val="002D5C74"/>
    <w:rsid w:val="002D67B1"/>
    <w:rsid w:val="002F3EA9"/>
    <w:rsid w:val="002F5019"/>
    <w:rsid w:val="002F71A4"/>
    <w:rsid w:val="003039A1"/>
    <w:rsid w:val="00311EF5"/>
    <w:rsid w:val="00317CF4"/>
    <w:rsid w:val="00320243"/>
    <w:rsid w:val="003235C6"/>
    <w:rsid w:val="003246C7"/>
    <w:rsid w:val="00333398"/>
    <w:rsid w:val="003422C7"/>
    <w:rsid w:val="003443F4"/>
    <w:rsid w:val="0035048D"/>
    <w:rsid w:val="00355E50"/>
    <w:rsid w:val="00360031"/>
    <w:rsid w:val="00363D0D"/>
    <w:rsid w:val="00374838"/>
    <w:rsid w:val="00392583"/>
    <w:rsid w:val="00396D51"/>
    <w:rsid w:val="003B3B9F"/>
    <w:rsid w:val="004129D7"/>
    <w:rsid w:val="0043206A"/>
    <w:rsid w:val="00451475"/>
    <w:rsid w:val="00457FAD"/>
    <w:rsid w:val="00470CFD"/>
    <w:rsid w:val="004821C6"/>
    <w:rsid w:val="00494080"/>
    <w:rsid w:val="004A3741"/>
    <w:rsid w:val="004D075D"/>
    <w:rsid w:val="004D66F1"/>
    <w:rsid w:val="004E5E63"/>
    <w:rsid w:val="004F207B"/>
    <w:rsid w:val="00501E09"/>
    <w:rsid w:val="00520ABB"/>
    <w:rsid w:val="005276A0"/>
    <w:rsid w:val="005332CF"/>
    <w:rsid w:val="00545BF3"/>
    <w:rsid w:val="0055004A"/>
    <w:rsid w:val="00554481"/>
    <w:rsid w:val="00573F9A"/>
    <w:rsid w:val="00586FA3"/>
    <w:rsid w:val="005951F4"/>
    <w:rsid w:val="005A3C2A"/>
    <w:rsid w:val="005A5629"/>
    <w:rsid w:val="005C3F0F"/>
    <w:rsid w:val="005D2436"/>
    <w:rsid w:val="005D488A"/>
    <w:rsid w:val="005D5B94"/>
    <w:rsid w:val="005E3B07"/>
    <w:rsid w:val="005E7356"/>
    <w:rsid w:val="006044EC"/>
    <w:rsid w:val="00621653"/>
    <w:rsid w:val="006243C4"/>
    <w:rsid w:val="00661CDC"/>
    <w:rsid w:val="00672B95"/>
    <w:rsid w:val="006748A1"/>
    <w:rsid w:val="00685623"/>
    <w:rsid w:val="006C18B8"/>
    <w:rsid w:val="006C5698"/>
    <w:rsid w:val="006C696B"/>
    <w:rsid w:val="00706E3C"/>
    <w:rsid w:val="007071D4"/>
    <w:rsid w:val="00711210"/>
    <w:rsid w:val="00715E2A"/>
    <w:rsid w:val="00717CB0"/>
    <w:rsid w:val="00721DD3"/>
    <w:rsid w:val="00726529"/>
    <w:rsid w:val="00743BD4"/>
    <w:rsid w:val="00746200"/>
    <w:rsid w:val="00754A5E"/>
    <w:rsid w:val="007837E1"/>
    <w:rsid w:val="00784CC7"/>
    <w:rsid w:val="00792EF2"/>
    <w:rsid w:val="007B763B"/>
    <w:rsid w:val="007C1145"/>
    <w:rsid w:val="007C5B60"/>
    <w:rsid w:val="007C606C"/>
    <w:rsid w:val="007D55FD"/>
    <w:rsid w:val="007F6C3A"/>
    <w:rsid w:val="007F74AE"/>
    <w:rsid w:val="00800E8D"/>
    <w:rsid w:val="0080461D"/>
    <w:rsid w:val="00806F11"/>
    <w:rsid w:val="00806F4D"/>
    <w:rsid w:val="00816795"/>
    <w:rsid w:val="00822B1D"/>
    <w:rsid w:val="00856436"/>
    <w:rsid w:val="008628CC"/>
    <w:rsid w:val="00864C7B"/>
    <w:rsid w:val="00886B5D"/>
    <w:rsid w:val="008A169B"/>
    <w:rsid w:val="008B1132"/>
    <w:rsid w:val="008D566A"/>
    <w:rsid w:val="008F2448"/>
    <w:rsid w:val="008F32E9"/>
    <w:rsid w:val="0091777F"/>
    <w:rsid w:val="009227E3"/>
    <w:rsid w:val="009276E7"/>
    <w:rsid w:val="0094238C"/>
    <w:rsid w:val="00944F82"/>
    <w:rsid w:val="00952C86"/>
    <w:rsid w:val="00963133"/>
    <w:rsid w:val="00997F6A"/>
    <w:rsid w:val="009A15FA"/>
    <w:rsid w:val="009A2DF9"/>
    <w:rsid w:val="009B6217"/>
    <w:rsid w:val="00A0127F"/>
    <w:rsid w:val="00A22E51"/>
    <w:rsid w:val="00A42682"/>
    <w:rsid w:val="00A44587"/>
    <w:rsid w:val="00A4477C"/>
    <w:rsid w:val="00A52C87"/>
    <w:rsid w:val="00A63828"/>
    <w:rsid w:val="00A64C72"/>
    <w:rsid w:val="00A71115"/>
    <w:rsid w:val="00A75D83"/>
    <w:rsid w:val="00A8438E"/>
    <w:rsid w:val="00A93CE5"/>
    <w:rsid w:val="00AA2EC8"/>
    <w:rsid w:val="00AA2F1D"/>
    <w:rsid w:val="00AA44B1"/>
    <w:rsid w:val="00AA669E"/>
    <w:rsid w:val="00AB71F2"/>
    <w:rsid w:val="00AD7F21"/>
    <w:rsid w:val="00AF0C60"/>
    <w:rsid w:val="00AF21F1"/>
    <w:rsid w:val="00B07884"/>
    <w:rsid w:val="00B224D4"/>
    <w:rsid w:val="00B239E9"/>
    <w:rsid w:val="00B262E9"/>
    <w:rsid w:val="00B321DE"/>
    <w:rsid w:val="00B4529C"/>
    <w:rsid w:val="00B46BD3"/>
    <w:rsid w:val="00B50019"/>
    <w:rsid w:val="00B53513"/>
    <w:rsid w:val="00B57D7A"/>
    <w:rsid w:val="00B639CC"/>
    <w:rsid w:val="00B73FEB"/>
    <w:rsid w:val="00B82CF3"/>
    <w:rsid w:val="00B91B2D"/>
    <w:rsid w:val="00BA2244"/>
    <w:rsid w:val="00BC3FD7"/>
    <w:rsid w:val="00BD3708"/>
    <w:rsid w:val="00BE515E"/>
    <w:rsid w:val="00BE5C14"/>
    <w:rsid w:val="00BF518B"/>
    <w:rsid w:val="00C122C2"/>
    <w:rsid w:val="00C1780E"/>
    <w:rsid w:val="00C248C5"/>
    <w:rsid w:val="00C334D5"/>
    <w:rsid w:val="00C52FD9"/>
    <w:rsid w:val="00C61AED"/>
    <w:rsid w:val="00C61B2F"/>
    <w:rsid w:val="00C76C4D"/>
    <w:rsid w:val="00C84C56"/>
    <w:rsid w:val="00C84E00"/>
    <w:rsid w:val="00C87535"/>
    <w:rsid w:val="00CA5553"/>
    <w:rsid w:val="00CB6896"/>
    <w:rsid w:val="00CC76C8"/>
    <w:rsid w:val="00CD1D66"/>
    <w:rsid w:val="00CE7E29"/>
    <w:rsid w:val="00D006D3"/>
    <w:rsid w:val="00D00EF0"/>
    <w:rsid w:val="00D054A1"/>
    <w:rsid w:val="00D13E04"/>
    <w:rsid w:val="00D27DFC"/>
    <w:rsid w:val="00D54821"/>
    <w:rsid w:val="00D61763"/>
    <w:rsid w:val="00D87378"/>
    <w:rsid w:val="00D90ADC"/>
    <w:rsid w:val="00D97C53"/>
    <w:rsid w:val="00DA1E63"/>
    <w:rsid w:val="00DA5F1D"/>
    <w:rsid w:val="00DC389F"/>
    <w:rsid w:val="00DD01E8"/>
    <w:rsid w:val="00DE6258"/>
    <w:rsid w:val="00DF71CE"/>
    <w:rsid w:val="00DF7C6B"/>
    <w:rsid w:val="00E0059B"/>
    <w:rsid w:val="00E221AE"/>
    <w:rsid w:val="00E24F42"/>
    <w:rsid w:val="00E42067"/>
    <w:rsid w:val="00E42287"/>
    <w:rsid w:val="00E522B4"/>
    <w:rsid w:val="00E57618"/>
    <w:rsid w:val="00E65093"/>
    <w:rsid w:val="00E724C8"/>
    <w:rsid w:val="00EB3274"/>
    <w:rsid w:val="00EB78D6"/>
    <w:rsid w:val="00EC055B"/>
    <w:rsid w:val="00ED3446"/>
    <w:rsid w:val="00ED3E72"/>
    <w:rsid w:val="00ED4498"/>
    <w:rsid w:val="00EE68A5"/>
    <w:rsid w:val="00EE68AF"/>
    <w:rsid w:val="00F13A63"/>
    <w:rsid w:val="00F16453"/>
    <w:rsid w:val="00F23F3C"/>
    <w:rsid w:val="00F246FC"/>
    <w:rsid w:val="00F27667"/>
    <w:rsid w:val="00F36559"/>
    <w:rsid w:val="00F36FDA"/>
    <w:rsid w:val="00F55BFE"/>
    <w:rsid w:val="00F600D8"/>
    <w:rsid w:val="00F637BA"/>
    <w:rsid w:val="00F77671"/>
    <w:rsid w:val="00FA33F4"/>
    <w:rsid w:val="00FA6FE4"/>
    <w:rsid w:val="00FB19E5"/>
    <w:rsid w:val="00FC08D0"/>
    <w:rsid w:val="00FD0234"/>
    <w:rsid w:val="00FE2EDA"/>
    <w:rsid w:val="00FF5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73C71BD-0B23-4E78-9CF3-36EF4FF19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3B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output-value">
    <w:name w:val="output-value"/>
    <w:basedOn w:val="Domylnaczcionkaakapitu"/>
    <w:rsid w:val="00216782"/>
  </w:style>
  <w:style w:type="paragraph" w:styleId="Akapitzlist">
    <w:name w:val="List Paragraph"/>
    <w:basedOn w:val="Normalny"/>
    <w:uiPriority w:val="99"/>
    <w:qFormat/>
    <w:rsid w:val="00CE7E29"/>
    <w:pPr>
      <w:ind w:left="720"/>
      <w:contextualSpacing/>
    </w:pPr>
  </w:style>
  <w:style w:type="character" w:styleId="Hipercze">
    <w:name w:val="Hyperlink"/>
    <w:unhideWhenUsed/>
    <w:rsid w:val="00554481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BC3FD7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BC3FD7"/>
    <w:rPr>
      <w:rFonts w:ascii="Arial" w:eastAsia="Times New Roman" w:hAnsi="Arial" w:cs="Times New Roman"/>
      <w:sz w:val="24"/>
      <w:szCs w:val="20"/>
      <w:lang w:eastAsia="pl-PL"/>
    </w:rPr>
  </w:style>
  <w:style w:type="paragraph" w:styleId="Bezodstpw">
    <w:name w:val="No Spacing"/>
    <w:qFormat/>
    <w:rsid w:val="000A135B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DD01E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D01E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D01E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D01E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qFormat/>
    <w:rsid w:val="006243C4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2C9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2C97"/>
    <w:rPr>
      <w:rFonts w:ascii="Segoe UI" w:eastAsia="Times New Roman" w:hAnsi="Segoe UI" w:cs="Segoe UI"/>
      <w:sz w:val="18"/>
      <w:szCs w:val="18"/>
      <w:lang w:eastAsia="pl-PL"/>
    </w:rPr>
  </w:style>
  <w:style w:type="character" w:styleId="Pogrubienie">
    <w:name w:val="Strong"/>
    <w:basedOn w:val="Domylnaczcionkaakapitu"/>
    <w:uiPriority w:val="22"/>
    <w:qFormat/>
    <w:rsid w:val="002504B6"/>
    <w:rPr>
      <w:b/>
      <w:bCs/>
    </w:rPr>
  </w:style>
  <w:style w:type="paragraph" w:styleId="NormalnyWeb">
    <w:name w:val="Normal (Web)"/>
    <w:basedOn w:val="Normalny"/>
    <w:rsid w:val="0021387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81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.pietrzak@gminalochow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gminalochow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iod@gminalochow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.pietrzak@gminalochow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1778</TotalTime>
  <Pages>6</Pages>
  <Words>2203</Words>
  <Characters>13222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Miejski w Łochowie</dc:creator>
  <cp:keywords/>
  <dc:description/>
  <cp:lastModifiedBy>m.folman</cp:lastModifiedBy>
  <cp:revision>191</cp:revision>
  <cp:lastPrinted>2021-08-27T06:59:00Z</cp:lastPrinted>
  <dcterms:created xsi:type="dcterms:W3CDTF">2017-04-20T10:54:00Z</dcterms:created>
  <dcterms:modified xsi:type="dcterms:W3CDTF">2021-08-27T11:43:00Z</dcterms:modified>
</cp:coreProperties>
</file>